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C7D5" w14:textId="77777777" w:rsidR="00B71014" w:rsidRPr="00B71014" w:rsidRDefault="00B71014" w:rsidP="00B71014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41A834D4" wp14:editId="6CFF71B2">
            <wp:simplePos x="0" y="0"/>
            <wp:positionH relativeFrom="column">
              <wp:posOffset>-166370</wp:posOffset>
            </wp:positionH>
            <wp:positionV relativeFrom="paragraph">
              <wp:posOffset>-127635</wp:posOffset>
            </wp:positionV>
            <wp:extent cx="1266825" cy="1141338"/>
            <wp:effectExtent l="0" t="0" r="0" b="190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petitsansann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41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014">
        <w:rPr>
          <w:color w:val="000000" w:themeColor="text1"/>
        </w:rPr>
        <w:t xml:space="preserve">Accessible en ligne via </w:t>
      </w:r>
      <w:hyperlink r:id="rId6" w:history="1">
        <w:r w:rsidRPr="00B71014">
          <w:rPr>
            <w:rStyle w:val="Lienhypertexte"/>
            <w:color w:val="000000" w:themeColor="text1"/>
          </w:rPr>
          <w:t>www.gesves.be/petite-enfance/la-plaine-communale/</w:t>
        </w:r>
      </w:hyperlink>
    </w:p>
    <w:p w14:paraId="63ECFB3C" w14:textId="6CDFE97B" w:rsidR="00B71014" w:rsidRPr="00D162AB" w:rsidRDefault="00B71014" w:rsidP="00D162AB">
      <w:pPr>
        <w:spacing w:before="150" w:after="9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fr-BE"/>
        </w:rPr>
      </w:pPr>
      <w:r w:rsidRPr="00D162A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fr-BE"/>
        </w:rPr>
        <w:t>Candidature Animateurs GESVES</w:t>
      </w:r>
      <w:r w:rsidR="00D162AB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fr-BE"/>
        </w:rPr>
        <w:t xml:space="preserve"> 202</w:t>
      </w:r>
      <w:r w:rsidR="00754AF3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fr-BE"/>
        </w:rPr>
        <w:t>2</w:t>
      </w:r>
    </w:p>
    <w:p w14:paraId="156F2A3B" w14:textId="71BC20EA" w:rsidR="00B71014" w:rsidRPr="00B71014" w:rsidRDefault="00B71014" w:rsidP="00B71014">
      <w:pPr>
        <w:spacing w:after="0" w:line="240" w:lineRule="auto"/>
        <w:ind w:left="2126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BE"/>
        </w:rPr>
        <w:t xml:space="preserve">Ce formulaire te permet de poser directement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BE"/>
        </w:rPr>
        <w:t>ta</w:t>
      </w:r>
      <w:r w:rsidRPr="00B710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BE"/>
        </w:rPr>
        <w:t xml:space="preserve"> candidature pour rejoindre l'équipe d'animation à Gesves du </w:t>
      </w:r>
      <w:r w:rsidR="00754A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BE"/>
        </w:rPr>
        <w:t>4</w:t>
      </w:r>
      <w:r w:rsidRPr="00B710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BE"/>
        </w:rPr>
        <w:t xml:space="preserve"> au </w:t>
      </w:r>
      <w:r w:rsidR="00754A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BE"/>
        </w:rPr>
        <w:t>29</w:t>
      </w:r>
      <w:r w:rsidRPr="00B710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BE"/>
        </w:rPr>
        <w:t xml:space="preserve"> juillet 202</w:t>
      </w:r>
      <w:r w:rsidR="00754A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BE"/>
        </w:rPr>
        <w:t>2</w:t>
      </w:r>
      <w:r w:rsidRPr="00B710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BE"/>
        </w:rPr>
        <w:t xml:space="preserve">. Les engagements se font par semaine avec une préférence par quinzaine. Politique de confidentialité relative à vos données disponible sous l'onglet Inscriptions via www.coala.be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BE"/>
        </w:rPr>
        <w:br/>
      </w:r>
      <w:r w:rsidRPr="00B7101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BE"/>
        </w:rPr>
        <w:t>Les champs précédés d'un astérisque sont obligatoires.</w:t>
      </w:r>
    </w:p>
    <w:p w14:paraId="64B3CF74" w14:textId="77777777" w:rsidR="00B71014" w:rsidRPr="00B71014" w:rsidRDefault="00B71014" w:rsidP="00B71014">
      <w:pPr>
        <w:numPr>
          <w:ilvl w:val="0"/>
          <w:numId w:val="1"/>
        </w:numPr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Nom Prénom*</w:t>
      </w:r>
    </w:p>
    <w:p w14:paraId="612A93EB" w14:textId="77777777" w:rsidR="00B71014" w:rsidRPr="00B71014" w:rsidRDefault="00B71014" w:rsidP="00B71014">
      <w:pPr>
        <w:numPr>
          <w:ilvl w:val="0"/>
          <w:numId w:val="1"/>
        </w:numPr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Date de naissance*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fr-BE"/>
        </w:rPr>
        <w:sym w:font="Wingdings" w:char="F06C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 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Numéro national*</w:t>
      </w:r>
    </w:p>
    <w:p w14:paraId="39798519" w14:textId="77777777" w:rsidR="00B71014" w:rsidRPr="00B71014" w:rsidRDefault="00B71014" w:rsidP="00B71014">
      <w:pPr>
        <w:numPr>
          <w:ilvl w:val="0"/>
          <w:numId w:val="1"/>
        </w:numPr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Adresse*</w:t>
      </w:r>
    </w:p>
    <w:p w14:paraId="05F3EB0D" w14:textId="77777777" w:rsidR="00B71014" w:rsidRPr="00B71014" w:rsidRDefault="00B71014" w:rsidP="00B71014">
      <w:pPr>
        <w:numPr>
          <w:ilvl w:val="0"/>
          <w:numId w:val="1"/>
        </w:numPr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Adresse email*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eastAsia="fr-BE"/>
        </w:rPr>
        <w:sym w:font="Wingdings" w:char="F06C"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 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GSM*</w:t>
      </w:r>
    </w:p>
    <w:p w14:paraId="798CF277" w14:textId="77777777" w:rsidR="00B71014" w:rsidRPr="00B71014" w:rsidRDefault="00B71014" w:rsidP="00B71014">
      <w:pPr>
        <w:numPr>
          <w:ilvl w:val="0"/>
          <w:numId w:val="1"/>
        </w:numPr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Eventuellement, contact d'un responsable/parent:</w:t>
      </w:r>
    </w:p>
    <w:p w14:paraId="2F3EA788" w14:textId="77777777" w:rsidR="00B71014" w:rsidRPr="00B71014" w:rsidRDefault="00B71014" w:rsidP="00B71014">
      <w:pPr>
        <w:numPr>
          <w:ilvl w:val="0"/>
          <w:numId w:val="1"/>
        </w:numPr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Le N° de compte sur lequel ton salaire sera versé </w:t>
      </w:r>
      <w:proofErr w:type="spellStart"/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BExx-xxxx-xxxx-xxxx</w:t>
      </w:r>
      <w:proofErr w:type="spellEnd"/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br/>
      </w:r>
      <w:r w:rsidRPr="00B71014"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t xml:space="preserve">La commune propose un contrat "Article 17" (Ce n'est pas un contrat "Etudiant"). </w:t>
      </w:r>
      <w:r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br/>
      </w:r>
      <w:r w:rsidRPr="00B71014"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t>Barèmes de base pour les animateurs-</w:t>
      </w:r>
      <w:proofErr w:type="spellStart"/>
      <w:r w:rsidRPr="00B71014"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t>trices</w:t>
      </w:r>
      <w:proofErr w:type="spellEnd"/>
      <w:r w:rsidRPr="00B71014"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t xml:space="preserve"> : - 45 €/jour pour les animateurs qualifiés - 30 €/jour pour les non-qualifiés - Supplément de 2,50 €/jour par année d'ancienneté à Gesves</w:t>
      </w:r>
    </w:p>
    <w:p w14:paraId="11ADE041" w14:textId="77777777" w:rsidR="00B71014" w:rsidRPr="00D162AB" w:rsidRDefault="00B71014" w:rsidP="00B71014">
      <w:pPr>
        <w:numPr>
          <w:ilvl w:val="0"/>
          <w:numId w:val="1"/>
        </w:numPr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Je recevrai le T-Shirt de la plaine</w:t>
      </w:r>
      <w:r w:rsidR="00D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*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. Taille :  S / M / L / XL / XXL</w:t>
      </w:r>
      <w:r w:rsidR="00D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br/>
      </w:r>
      <w:r w:rsidRPr="00D162AB"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t>Tu en recevras 2 ou 3. Ton dernier jour de plaine, il te sera demandé d'en rendre un, lavé et repassé (Sauf la dernière semaine)</w:t>
      </w:r>
    </w:p>
    <w:p w14:paraId="5680DAE7" w14:textId="2F016F62" w:rsidR="00B71014" w:rsidRPr="00D162AB" w:rsidRDefault="00B71014" w:rsidP="00B71014">
      <w:pPr>
        <w:numPr>
          <w:ilvl w:val="0"/>
          <w:numId w:val="1"/>
        </w:numPr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Rejoin</w:t>
      </w:r>
      <w:r w:rsidR="00D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s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l'équipe d'animation 202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2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en tant que ANIMATEUR / RESPONSABLE de groupe</w:t>
      </w:r>
      <w:r w:rsidR="00D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br/>
      </w:r>
      <w:r w:rsidRPr="00D162AB"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t>A priori, les responsables de groupe ont déjà été désignés (processus lancé depuis début janvier)</w:t>
      </w:r>
      <w:r w:rsidR="00D162AB"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br/>
      </w:r>
    </w:p>
    <w:p w14:paraId="285AC016" w14:textId="645F4487" w:rsidR="00B71014" w:rsidRPr="00B71014" w:rsidRDefault="00B71014" w:rsidP="00B71014">
      <w:pPr>
        <w:numPr>
          <w:ilvl w:val="0"/>
          <w:numId w:val="1"/>
        </w:numPr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Mes disponibilités*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br/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object w:dxaOrig="225" w:dyaOrig="225" w14:anchorId="1EB99A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16.5pt;height:14pt" o:ole="">
            <v:imagedata r:id="rId7" o:title=""/>
          </v:shape>
          <w:control r:id="rId8" w:name="DefaultOcxName15" w:shapeid="_x0000_i1046"/>
        </w:objec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 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4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au 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8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juillet 202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2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             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object w:dxaOrig="225" w:dyaOrig="225" w14:anchorId="517640EF">
          <v:shape id="_x0000_i1049" type="#_x0000_t75" style="width:16.5pt;height:14pt" o:ole="">
            <v:imagedata r:id="rId7" o:title=""/>
          </v:shape>
          <w:control r:id="rId9" w:name="DefaultOcxName16" w:shapeid="_x0000_i1049"/>
        </w:objec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 1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1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au 1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5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juillet 202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2</w:t>
      </w:r>
    </w:p>
    <w:p w14:paraId="3C87E29C" w14:textId="44BFF780" w:rsidR="00B71014" w:rsidRPr="00B71014" w:rsidRDefault="00B71014" w:rsidP="00B71014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object w:dxaOrig="225" w:dyaOrig="225" w14:anchorId="40A60351">
          <v:shape id="_x0000_i1052" type="#_x0000_t75" style="width:16.5pt;height:14pt" o:ole="">
            <v:imagedata r:id="rId7" o:title=""/>
          </v:shape>
          <w:control r:id="rId10" w:name="DefaultOcxName17" w:shapeid="_x0000_i1052"/>
        </w:objec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 1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8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au 2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2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juillet 202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2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(4 jours !) 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object w:dxaOrig="225" w:dyaOrig="225" w14:anchorId="3BDA02E2">
          <v:shape id="_x0000_i1055" type="#_x0000_t75" style="width:16.5pt;height:14pt" o:ole="">
            <v:imagedata r:id="rId7" o:title=""/>
          </v:shape>
          <w:control r:id="rId11" w:name="DefaultOcxName18" w:shapeid="_x0000_i1055"/>
        </w:objec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 2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5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au 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29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juillet 202</w:t>
      </w:r>
      <w:r w:rsidR="00754A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2</w:t>
      </w:r>
    </w:p>
    <w:p w14:paraId="440D539D" w14:textId="77777777" w:rsidR="00B71014" w:rsidRPr="00B71014" w:rsidRDefault="00B71014" w:rsidP="00B71014">
      <w:pPr>
        <w:spacing w:after="0" w:afterAutospacing="1" w:line="240" w:lineRule="auto"/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</w:pPr>
      <w:r w:rsidRPr="00B71014"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t>Priorité est donnée aux engagements pour 2 semaines au moins. (Et par quinzaine idéalement), sans que cela soit indispensable.</w:t>
      </w:r>
    </w:p>
    <w:p w14:paraId="4E4D78D0" w14:textId="77777777" w:rsidR="00B71014" w:rsidRPr="00B71014" w:rsidRDefault="00B71014" w:rsidP="00B71014">
      <w:pPr>
        <w:numPr>
          <w:ilvl w:val="0"/>
          <w:numId w:val="1"/>
        </w:numPr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Je préfère animer*</w:t>
      </w:r>
    </w:p>
    <w:p w14:paraId="0D20A80B" w14:textId="77777777" w:rsidR="00B71014" w:rsidRPr="00B71014" w:rsidRDefault="00B71014" w:rsidP="00B71014">
      <w:pPr>
        <w:spacing w:after="12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object w:dxaOrig="225" w:dyaOrig="225" w14:anchorId="35AD6461">
          <v:shape id="_x0000_i1058" type="#_x0000_t75" style="width:16.5pt;height:14pt" o:ole="">
            <v:imagedata r:id="rId7" o:title=""/>
          </v:shape>
          <w:control r:id="rId12" w:name="DefaultOcxName20" w:shapeid="_x0000_i1058"/>
        </w:objec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 Tout petits (2,5 - 3 ans)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object w:dxaOrig="225" w:dyaOrig="225" w14:anchorId="57F0B3A1">
          <v:shape id="_x0000_i1061" type="#_x0000_t75" style="width:16.5pt;height:14pt" o:ole="">
            <v:imagedata r:id="rId7" o:title=""/>
          </v:shape>
          <w:control r:id="rId13" w:name="DefaultOcxName21" w:shapeid="_x0000_i1061"/>
        </w:objec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 Maternelles</w:t>
      </w:r>
    </w:p>
    <w:p w14:paraId="38DB77BA" w14:textId="77777777" w:rsidR="00B71014" w:rsidRPr="00B71014" w:rsidRDefault="00B71014" w:rsidP="00B71014">
      <w:pPr>
        <w:spacing w:after="120" w:line="240" w:lineRule="auto"/>
        <w:ind w:left="-360"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object w:dxaOrig="225" w:dyaOrig="225" w14:anchorId="482811E3">
          <v:shape id="_x0000_i1064" type="#_x0000_t75" style="width:16.5pt;height:14pt" o:ole="">
            <v:imagedata r:id="rId7" o:title=""/>
          </v:shape>
          <w:control r:id="rId14" w:name="DefaultOcxName22" w:shapeid="_x0000_i1064"/>
        </w:objec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 Primaires </w: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ab/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object w:dxaOrig="225" w:dyaOrig="225" w14:anchorId="4443089B">
          <v:shape id="_x0000_i1067" type="#_x0000_t75" style="width:16.5pt;height:14pt" o:ole="">
            <v:imagedata r:id="rId7" o:title=""/>
          </v:shape>
          <w:control r:id="rId15" w:name="DefaultOcxName23" w:shapeid="_x0000_i1067"/>
        </w:object>
      </w: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 Secondaires (12 - 15 ans)</w:t>
      </w:r>
    </w:p>
    <w:p w14:paraId="568CEA38" w14:textId="77777777" w:rsidR="00B71014" w:rsidRPr="00B71014" w:rsidRDefault="00B71014" w:rsidP="00D162AB">
      <w:pPr>
        <w:spacing w:after="0" w:line="240" w:lineRule="auto"/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</w:pPr>
      <w:r w:rsidRPr="00B71014"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t>Cela peut être plusieurs groupes. Nous faisons de notre mieux pour respecter tes désiderata</w:t>
      </w:r>
    </w:p>
    <w:p w14:paraId="77024367" w14:textId="77777777" w:rsidR="00B71014" w:rsidRPr="00D162AB" w:rsidRDefault="00B71014" w:rsidP="00D162AB">
      <w:pPr>
        <w:numPr>
          <w:ilvl w:val="0"/>
          <w:numId w:val="1"/>
        </w:numPr>
        <w:spacing w:before="120" w:after="100" w:afterAutospacing="1" w:line="240" w:lineRule="auto"/>
        <w:ind w:left="0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Je veux être soutenue-e financièrement pour ma formation d'animateur-</w:t>
      </w:r>
      <w:proofErr w:type="spellStart"/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trice</w:t>
      </w:r>
      <w:proofErr w:type="spellEnd"/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(BACV)</w:t>
      </w:r>
      <w:r w:rsidR="00D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  </w:t>
      </w:r>
      <w:r w:rsidRPr="00D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object w:dxaOrig="225" w:dyaOrig="225" w14:anchorId="5AAE05AA">
          <v:shape id="_x0000_i1070" type="#_x0000_t75" style="width:16.5pt;height:14pt" o:ole="">
            <v:imagedata r:id="rId7" o:title=""/>
          </v:shape>
          <w:control r:id="rId16" w:name="DefaultOcxName24" w:shapeid="_x0000_i1070"/>
        </w:object>
      </w:r>
      <w:r w:rsidRPr="00D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 Oui</w:t>
      </w:r>
      <w:r w:rsidR="00D162AB" w:rsidRPr="00D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</w:t>
      </w:r>
      <w:r w:rsidR="00D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br/>
      </w:r>
      <w:r w:rsidRPr="00D162AB"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t xml:space="preserve">Si tu coches cette case, tu seras </w:t>
      </w:r>
      <w:proofErr w:type="spellStart"/>
      <w:r w:rsidRPr="00D162AB"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t>contacté-e</w:t>
      </w:r>
      <w:proofErr w:type="spellEnd"/>
      <w:r w:rsidRPr="00D162AB">
        <w:rPr>
          <w:rFonts w:ascii="inherit" w:eastAsia="Times New Roman" w:hAnsi="inherit" w:cs="Times New Roman"/>
          <w:color w:val="000000" w:themeColor="text1"/>
          <w:sz w:val="19"/>
          <w:szCs w:val="19"/>
          <w:lang w:eastAsia="fr-BE"/>
        </w:rPr>
        <w:t xml:space="preserve"> pour t'expliquer les informations sur la formation d'animateur-trice menant au brevet homologué par la FWB (BACV). La commune rembourse 100 €/an aux jeunes qui s'y inscrivent sous certaines conditions.</w:t>
      </w:r>
    </w:p>
    <w:p w14:paraId="2CE0B730" w14:textId="77777777" w:rsidR="00B71014" w:rsidRPr="00D162AB" w:rsidRDefault="00B71014" w:rsidP="00B71014">
      <w:pPr>
        <w:numPr>
          <w:ilvl w:val="0"/>
          <w:numId w:val="1"/>
        </w:numPr>
        <w:spacing w:before="240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RGPD*</w:t>
      </w:r>
      <w:r w:rsidR="00D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 xml:space="preserve">     </w:t>
      </w:r>
      <w:r w:rsidRPr="00D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object w:dxaOrig="225" w:dyaOrig="225" w14:anchorId="611C1F0D">
          <v:shape id="_x0000_i1073" type="#_x0000_t75" style="width:16.5pt;height:14pt" o:ole="">
            <v:imagedata r:id="rId7" o:title=""/>
          </v:shape>
          <w:control r:id="rId17" w:name="DefaultOcxName25" w:shapeid="_x0000_i1073"/>
        </w:object>
      </w:r>
      <w:r w:rsidRPr="00D162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 J’accepte la politique de confidentialité.</w:t>
      </w:r>
    </w:p>
    <w:p w14:paraId="43E06E26" w14:textId="77777777" w:rsidR="00B71014" w:rsidRPr="00B71014" w:rsidRDefault="00B71014" w:rsidP="00B71014">
      <w:pPr>
        <w:rPr>
          <w:color w:val="000000" w:themeColor="text1"/>
        </w:rPr>
      </w:pPr>
      <w:r w:rsidRPr="00B710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BE"/>
        </w:rPr>
        <w:t>Commentaire éventuel</w:t>
      </w:r>
    </w:p>
    <w:p w14:paraId="13EE8D1C" w14:textId="77777777" w:rsidR="00B71014" w:rsidRPr="00B71014" w:rsidRDefault="00B71014">
      <w:pPr>
        <w:rPr>
          <w:color w:val="000000" w:themeColor="text1"/>
        </w:rPr>
      </w:pPr>
    </w:p>
    <w:sectPr w:rsidR="00B71014" w:rsidRPr="00B71014" w:rsidSect="00B710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23171"/>
    <w:multiLevelType w:val="multilevel"/>
    <w:tmpl w:val="CE7E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14"/>
    <w:rsid w:val="00754AF3"/>
    <w:rsid w:val="00B71014"/>
    <w:rsid w:val="00D1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A5D4B96"/>
  <w15:chartTrackingRefBased/>
  <w15:docId w15:val="{8F429D8F-BE74-4266-A9C9-1C06E45B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B710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B71014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gformdescription">
    <w:name w:val="gform_description"/>
    <w:basedOn w:val="Policepardfaut"/>
    <w:rsid w:val="00B71014"/>
  </w:style>
  <w:style w:type="paragraph" w:customStyle="1" w:styleId="gfield">
    <w:name w:val="gfield"/>
    <w:basedOn w:val="Normal"/>
    <w:rsid w:val="00B7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gfieldrequired">
    <w:name w:val="gfield_required"/>
    <w:basedOn w:val="Policepardfaut"/>
    <w:rsid w:val="00B71014"/>
  </w:style>
  <w:style w:type="character" w:customStyle="1" w:styleId="screen-reader-text">
    <w:name w:val="screen-reader-text"/>
    <w:basedOn w:val="Policepardfaut"/>
    <w:rsid w:val="00B71014"/>
  </w:style>
  <w:style w:type="character" w:customStyle="1" w:styleId="ginputfull">
    <w:name w:val="ginput_full"/>
    <w:basedOn w:val="Policepardfaut"/>
    <w:rsid w:val="00B71014"/>
  </w:style>
  <w:style w:type="character" w:customStyle="1" w:styleId="ginputleft">
    <w:name w:val="ginput_left"/>
    <w:basedOn w:val="Policepardfaut"/>
    <w:rsid w:val="00B71014"/>
  </w:style>
  <w:style w:type="character" w:customStyle="1" w:styleId="ginputright">
    <w:name w:val="ginput_right"/>
    <w:basedOn w:val="Policepardfaut"/>
    <w:rsid w:val="00B71014"/>
  </w:style>
  <w:style w:type="paragraph" w:customStyle="1" w:styleId="gchoiceselectall">
    <w:name w:val="gchoice_select_all"/>
    <w:basedOn w:val="Normal"/>
    <w:rsid w:val="00B7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choice18281">
    <w:name w:val="gchoice_18_28_1"/>
    <w:basedOn w:val="Normal"/>
    <w:rsid w:val="00B7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choice18282">
    <w:name w:val="gchoice_18_28_2"/>
    <w:basedOn w:val="Normal"/>
    <w:rsid w:val="00B7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choice18283">
    <w:name w:val="gchoice_18_28_3"/>
    <w:basedOn w:val="Normal"/>
    <w:rsid w:val="00B7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choice18284">
    <w:name w:val="gchoice_18_28_4"/>
    <w:basedOn w:val="Normal"/>
    <w:rsid w:val="00B7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choice18291">
    <w:name w:val="gchoice_18_29_1"/>
    <w:basedOn w:val="Normal"/>
    <w:rsid w:val="00B7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choice18292">
    <w:name w:val="gchoice_18_29_2"/>
    <w:basedOn w:val="Normal"/>
    <w:rsid w:val="00B7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choice18293">
    <w:name w:val="gchoice_18_29_3"/>
    <w:basedOn w:val="Normal"/>
    <w:rsid w:val="00B7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choice18294">
    <w:name w:val="gchoice_18_29_4"/>
    <w:basedOn w:val="Normal"/>
    <w:rsid w:val="00B7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gchoice18181">
    <w:name w:val="gchoice_18_18_1"/>
    <w:basedOn w:val="Normal"/>
    <w:rsid w:val="00B7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B710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1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46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09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45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5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23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54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8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6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9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1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35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59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257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2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hyperlink" Target="http://www.gesves.be/petite-enfance/la-plaine-communale/" TargetMode="External"/><Relationship Id="rId11" Type="http://schemas.openxmlformats.org/officeDocument/2006/relationships/control" Target="activeX/activeX4.xml"/><Relationship Id="rId5" Type="http://schemas.openxmlformats.org/officeDocument/2006/relationships/image" Target="media/image1.jpg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Geerkens</dc:creator>
  <cp:keywords/>
  <dc:description/>
  <cp:lastModifiedBy>Olivier Geerkens</cp:lastModifiedBy>
  <cp:revision>2</cp:revision>
  <dcterms:created xsi:type="dcterms:W3CDTF">2022-01-18T10:53:00Z</dcterms:created>
  <dcterms:modified xsi:type="dcterms:W3CDTF">2022-01-18T10:53:00Z</dcterms:modified>
</cp:coreProperties>
</file>