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75737F" w:rsidRPr="0075737F" w:rsidRDefault="0075737F">
      <w:pPr>
        <w:rPr>
          <w:rFonts w:asciiTheme="minorHAnsi" w:hAnsiTheme="minorHAnsi"/>
          <w:sz w:val="24"/>
          <w:szCs w:val="24"/>
        </w:rPr>
      </w:pP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9571A1">
        <w:rPr>
          <w:rFonts w:asciiTheme="minorHAnsi" w:eastAsia="Times New Roman" w:hAnsiTheme="minorHAnsi" w:cs="Times New Roman"/>
          <w:b/>
          <w:sz w:val="40"/>
          <w:szCs w:val="40"/>
          <w:lang w:val="fr-FR" w:eastAsia="fr-FR"/>
        </w:rPr>
        <w:t xml:space="preserve">Demande de permis d’urbanisme </w:t>
      </w:r>
      <w:r w:rsidR="00285936" w:rsidRPr="009571A1">
        <w:rPr>
          <w:rFonts w:asciiTheme="minorHAnsi" w:eastAsia="Times New Roman" w:hAnsiTheme="minorHAnsi" w:cs="Times New Roman"/>
          <w:b/>
          <w:sz w:val="40"/>
          <w:szCs w:val="40"/>
          <w:lang w:val="fr-FR" w:eastAsia="fr-FR"/>
        </w:rPr>
        <w:t xml:space="preserve">dispensée du </w:t>
      </w:r>
      <w:r w:rsidRPr="009571A1">
        <w:rPr>
          <w:rFonts w:asciiTheme="minorHAnsi" w:eastAsia="Times New Roman" w:hAnsiTheme="minorHAnsi" w:cs="Times New Roman"/>
          <w:b/>
          <w:sz w:val="40"/>
          <w:szCs w:val="40"/>
          <w:lang w:val="fr-FR" w:eastAsia="fr-FR"/>
        </w:rPr>
        <w:t>concours d’un architecte</w:t>
      </w:r>
      <w:r w:rsidR="00285936" w:rsidRPr="009571A1">
        <w:rPr>
          <w:rFonts w:asciiTheme="minorHAnsi" w:eastAsia="Times New Roman" w:hAnsiTheme="minorHAnsi" w:cs="Times New Roman"/>
          <w:b/>
          <w:sz w:val="40"/>
          <w:szCs w:val="40"/>
          <w:lang w:val="fr-FR" w:eastAsia="fr-FR"/>
        </w:rPr>
        <w:t xml:space="preserve"> autre que les demandes visées aux annexes 5 à 8</w:t>
      </w:r>
    </w:p>
    <w:p w:rsidR="002333D3" w:rsidRPr="002333D3" w:rsidRDefault="002333D3" w:rsidP="002333D3">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2333D3" w:rsidRDefault="002333D3" w:rsidP="002333D3">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2333D3" w:rsidTr="00DA638D">
        <w:trPr>
          <w:trHeight w:val="959"/>
        </w:trPr>
        <w:tc>
          <w:tcPr>
            <w:tcW w:w="9322" w:type="dxa"/>
            <w:tcBorders>
              <w:top w:val="nil"/>
              <w:left w:val="nil"/>
              <w:bottom w:val="nil"/>
              <w:right w:val="nil"/>
            </w:tcBorders>
            <w:shd w:val="clear" w:color="auto" w:fill="F2DBDB" w:themeFill="accent2" w:themeFillTint="33"/>
          </w:tcPr>
          <w:p w:rsidR="002333D3" w:rsidRPr="009214E2" w:rsidRDefault="002333D3" w:rsidP="00DA638D">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2333D3" w:rsidRPr="009214E2" w:rsidRDefault="002333D3" w:rsidP="00DA638D">
            <w:pPr>
              <w:jc w:val="center"/>
              <w:rPr>
                <w:rFonts w:asciiTheme="minorHAnsi" w:eastAsia="Times New Roman" w:hAnsiTheme="minorHAnsi" w:cs="Times New Roman"/>
                <w:sz w:val="24"/>
                <w:szCs w:val="24"/>
                <w:lang w:val="fr-FR" w:eastAsia="fr-FR"/>
              </w:rPr>
            </w:pPr>
          </w:p>
          <w:p w:rsidR="002333D3" w:rsidRPr="009214E2" w:rsidRDefault="002333D3" w:rsidP="00DA638D">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2333D3" w:rsidRPr="009214E2" w:rsidRDefault="002333D3" w:rsidP="00DA638D">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2333D3" w:rsidRDefault="002333D3" w:rsidP="00DA638D">
            <w:pPr>
              <w:rPr>
                <w:rFonts w:asciiTheme="minorHAnsi" w:eastAsia="Times New Roman" w:hAnsiTheme="minorHAnsi" w:cs="Times New Roman"/>
                <w:sz w:val="36"/>
                <w:szCs w:val="36"/>
                <w:lang w:val="fr-FR" w:eastAsia="fr-FR"/>
              </w:rPr>
            </w:pPr>
          </w:p>
        </w:tc>
      </w:tr>
    </w:tbl>
    <w:p w:rsidR="002333D3" w:rsidRDefault="002333D3" w:rsidP="002333D3">
      <w:pPr>
        <w:rPr>
          <w:rFonts w:asciiTheme="minorHAnsi" w:eastAsia="Times New Roman" w:hAnsiTheme="minorHAnsi" w:cs="Times New Roman"/>
          <w:sz w:val="36"/>
          <w:szCs w:val="36"/>
          <w:lang w:val="fr-FR" w:eastAsia="fr-FR"/>
        </w:rPr>
      </w:pPr>
    </w:p>
    <w:p w:rsidR="0075737F" w:rsidRDefault="0075737F">
      <w:pPr>
        <w:rPr>
          <w:rFonts w:asciiTheme="minorHAnsi" w:eastAsia="Times New Roman" w:hAnsiTheme="minorHAnsi" w:cs="Times New Roman"/>
          <w:sz w:val="36"/>
          <w:szCs w:val="36"/>
          <w:lang w:val="fr-FR" w:eastAsia="fr-FR"/>
        </w:rPr>
      </w:pPr>
      <w:r>
        <w:rPr>
          <w:rFonts w:asciiTheme="minorHAnsi" w:eastAsia="Times New Roman" w:hAnsiTheme="minorHAnsi" w:cs="Times New Roman"/>
          <w:sz w:val="36"/>
          <w:szCs w:val="36"/>
          <w:lang w:val="fr-FR" w:eastAsia="fr-FR"/>
        </w:rPr>
        <w:br w:type="page"/>
      </w:r>
    </w:p>
    <w:p w:rsidR="0075737F" w:rsidRPr="0075737F" w:rsidRDefault="0060445A"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w:t>
      </w:r>
      <w:r w:rsidR="00447719">
        <w:rPr>
          <w:rFonts w:asciiTheme="minorHAnsi" w:eastAsia="Times New Roman" w:hAnsiTheme="minorHAnsi" w:cs="Times New Roman"/>
          <w:b/>
          <w:sz w:val="36"/>
          <w:szCs w:val="36"/>
          <w:lang w:val="fr-FR" w:eastAsia="fr-FR"/>
        </w:rPr>
        <w:t xml:space="preserve">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 …..</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 :……….. Commune :…………………………………………</w:t>
      </w:r>
      <w:r w:rsidR="00BA4D95">
        <w:rPr>
          <w:rFonts w:asciiTheme="minorHAnsi" w:hAnsiTheme="minorHAnsi" w:cs="Times New Roman"/>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 :…………………………………………………………………………..</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Auteur de projet</w:t>
      </w:r>
    </w:p>
    <w:p w:rsid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…………………………………….Prénom :……………………………</w:t>
      </w:r>
    </w:p>
    <w:p w:rsidR="00BA4D95"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Dénomination ou raison sociale d’une personne morale :………………………………………………..</w:t>
      </w:r>
    </w:p>
    <w:p w:rsidR="00BA4D95" w:rsidRPr="0075737F" w:rsidRDefault="00BA4D95"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Pr>
          <w:rFonts w:asciiTheme="minorHAnsi" w:hAnsiTheme="minorHAnsi"/>
        </w:rPr>
        <w:t>Forme juridique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 :……………………………………………n° …..</w:t>
      </w:r>
      <w:proofErr w:type="gramStart"/>
      <w:r w:rsidRPr="0075737F">
        <w:rPr>
          <w:rFonts w:asciiTheme="minorHAnsi" w:hAnsiTheme="minorHAnsi"/>
        </w:rPr>
        <w:t>boîte</w:t>
      </w:r>
      <w:proofErr w:type="gramEnd"/>
      <w:r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 :……….. Commune :…………………………………………</w:t>
      </w:r>
      <w:r w:rsidR="00BA4D95">
        <w:rPr>
          <w:rFonts w:asciiTheme="minorHAnsi" w:hAnsiTheme="minorHAnsi"/>
        </w:rPr>
        <w:t>Pays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 :………………………………Fax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jc w:val="both"/>
        <w:rPr>
          <w:rFonts w:asciiTheme="minorHAnsi" w:eastAsia="Times New Roman" w:hAnsiTheme="minorHAnsi" w:cs="Times New Roman"/>
          <w:lang w:val="fr-FR" w:eastAsia="fr-FR"/>
        </w:rPr>
      </w:pPr>
      <w:r w:rsidRPr="0075737F">
        <w:rPr>
          <w:rFonts w:asciiTheme="minorHAnsi" w:hAnsiTheme="minorHAnsi"/>
        </w:rPr>
        <w:t xml:space="preserve">Courriel :…………………………………………………………………………..  </w:t>
      </w:r>
    </w:p>
    <w:p w:rsidR="00122418" w:rsidRDefault="00122418" w:rsidP="0031729D">
      <w:pPr>
        <w:rPr>
          <w:rFonts w:asciiTheme="minorHAnsi" w:eastAsia="Times New Roman" w:hAnsiTheme="minorHAnsi" w:cs="Times New Roman"/>
          <w:b/>
          <w:sz w:val="36"/>
          <w:szCs w:val="36"/>
          <w:lang w:val="fr-FR" w:eastAsia="fr-FR"/>
        </w:rPr>
      </w:pPr>
    </w:p>
    <w:p w:rsidR="0075737F" w:rsidRPr="00D32BCD" w:rsidRDefault="0075737F" w:rsidP="0031729D">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D80719"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Pr>
          <w:rFonts w:asciiTheme="minorHAnsi" w:hAnsiTheme="minorHAnsi"/>
        </w:rPr>
        <w:t>Description succincte du projet :</w:t>
      </w:r>
      <w:r w:rsidR="0075737F" w:rsidRPr="0075737F">
        <w:rPr>
          <w:rFonts w:asciiTheme="minorHAnsi" w:hAnsiTheme="minorHAnsi"/>
        </w:rPr>
        <w:t xml:space="preserve"> </w:t>
      </w:r>
    </w:p>
    <w:p w:rsidR="002333D3" w:rsidRPr="00744A75" w:rsidRDefault="00D80719" w:rsidP="002333D3">
      <w:pPr>
        <w:pStyle w:val="StylePremireligne063cm"/>
        <w:pBdr>
          <w:top w:val="single" w:sz="4" w:space="1" w:color="auto"/>
          <w:left w:val="single" w:sz="4" w:space="4" w:color="auto"/>
          <w:bottom w:val="single" w:sz="4" w:space="1" w:color="auto"/>
          <w:right w:val="single" w:sz="4" w:space="4" w:color="auto"/>
        </w:pBdr>
        <w:ind w:firstLine="0"/>
        <w:rPr>
          <w:rStyle w:val="Style135pt"/>
          <w:rFonts w:asciiTheme="minorHAnsi" w:hAnsiTheme="minorHAnsi"/>
          <w:sz w:val="22"/>
          <w:szCs w:val="22"/>
        </w:rPr>
      </w:pPr>
      <w:r>
        <w:rPr>
          <w:rStyle w:val="Style135pt"/>
          <w:rFonts w:asciiTheme="minorHAnsi" w:hAnsiTheme="minorHAnsi"/>
          <w:sz w:val="22"/>
          <w:szCs w:val="22"/>
        </w:rPr>
        <w:t>P</w:t>
      </w:r>
      <w:r w:rsidR="002333D3" w:rsidRPr="00744A75">
        <w:rPr>
          <w:rStyle w:val="Style135pt"/>
          <w:rFonts w:asciiTheme="minorHAnsi" w:hAnsiTheme="minorHAnsi"/>
          <w:sz w:val="22"/>
          <w:szCs w:val="22"/>
        </w:rPr>
        <w:t>résente</w:t>
      </w:r>
      <w:r w:rsidR="002333D3">
        <w:rPr>
          <w:rStyle w:val="Style135pt"/>
          <w:rFonts w:asciiTheme="minorHAnsi" w:hAnsiTheme="minorHAnsi"/>
          <w:sz w:val="22"/>
          <w:szCs w:val="22"/>
        </w:rPr>
        <w:t>r</w:t>
      </w:r>
      <w:r w:rsidR="002333D3" w:rsidRPr="00744A75">
        <w:rPr>
          <w:rStyle w:val="Style135pt"/>
          <w:rFonts w:asciiTheme="minorHAnsi" w:hAnsiTheme="minorHAnsi"/>
          <w:sz w:val="22"/>
          <w:szCs w:val="22"/>
        </w:rPr>
        <w:t xml:space="preserve"> les actes et travaux projetés et, en cas de démolition, l'affectation de la parcelle après exé</w:t>
      </w:r>
      <w:r>
        <w:rPr>
          <w:rStyle w:val="Style135pt"/>
          <w:rFonts w:asciiTheme="minorHAnsi" w:hAnsiTheme="minorHAnsi"/>
          <w:sz w:val="22"/>
          <w:szCs w:val="22"/>
        </w:rPr>
        <w:t>cution de ces actes et travaux</w:t>
      </w:r>
    </w:p>
    <w:p w:rsidR="0075737F" w:rsidRPr="0075737F" w:rsidRDefault="0075737F" w:rsidP="002333D3">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2333D3">
        <w:rPr>
          <w:rFonts w:asciiTheme="minorHAnsi" w:hAnsiTheme="minorHAnsi"/>
        </w:rPr>
        <w:t>…………………………………………………………………………………</w:t>
      </w: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 xml:space="preserve">Si la mise en œuvre du projet est souhaitée par phases,  la description de ce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D32BCD" w:rsidRPr="0075737F" w:rsidRDefault="00D32BCD"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2333D3"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 :……………………………………………n° …………………..</w:t>
      </w:r>
    </w:p>
    <w:p w:rsidR="002333D3" w:rsidRPr="0075737F" w:rsidRDefault="002333D3"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 :…………………………………………</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519"/>
        <w:gridCol w:w="1577"/>
        <w:gridCol w:w="1577"/>
        <w:gridCol w:w="1579"/>
        <w:gridCol w:w="1581"/>
        <w:gridCol w:w="1455"/>
      </w:tblGrid>
      <w:tr w:rsidR="0075737F" w:rsidRPr="0075737F" w:rsidTr="002333D3">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bottom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233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lastRenderedPageBreak/>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D32BCD" w:rsidRDefault="00D32BCD" w:rsidP="0075737F">
      <w:pPr>
        <w:rPr>
          <w:rFonts w:asciiTheme="minorHAnsi" w:hAnsiTheme="minorHAnsi"/>
        </w:rPr>
      </w:pPr>
    </w:p>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D8071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D8071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D80719">
        <w:t>……….</w:t>
      </w:r>
      <w:r w:rsidRPr="0075737F">
        <w:t xml:space="preserve"> à ….</w:t>
      </w:r>
    </w:p>
    <w:p w:rsidR="0075737F" w:rsidRPr="0075737F" w:rsidRDefault="0075737F" w:rsidP="00D8071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Autres permis relatifs au bien  (urbanisme, urbanisation, environnement, unique, impla</w:t>
      </w:r>
      <w:r w:rsidR="00D80719">
        <w:t>ntation commerciale, intégré, …</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CF6F23" w:rsidRPr="00CF6F23" w:rsidRDefault="00CF6F23" w:rsidP="0075737F">
      <w:pPr>
        <w:jc w:val="both"/>
        <w:rPr>
          <w:rFonts w:asciiTheme="minorHAnsi" w:eastAsia="Times New Roman" w:hAnsiTheme="minorHAnsi" w:cs="Times New Roman"/>
          <w:b/>
          <w:lang w:val="fr-FR" w:eastAsia="fr-FR"/>
        </w:rPr>
      </w:pPr>
    </w:p>
    <w:p w:rsidR="005D3BF1" w:rsidRPr="0075737F" w:rsidRDefault="005D3BF1" w:rsidP="005D3BF1">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5D3BF1">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Plan de secteur</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Carte d’affectation des sols</w:t>
      </w:r>
      <w:r w:rsidRPr="0075737F">
        <w:t xml:space="preserve"> :….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de développement communal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Schéma d’orientation local</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communal d’urbanisme</w:t>
      </w:r>
      <w:r w:rsidRPr="0075737F">
        <w:t> :….</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Guide régional d’urbanisme</w:t>
      </w:r>
      <w:r w:rsidRPr="0075737F">
        <w:t> :…</w:t>
      </w:r>
    </w:p>
    <w:p w:rsidR="0075737F" w:rsidRPr="0075737F" w:rsidRDefault="0075737F" w:rsidP="00D80719">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celles situées dans les zones B,</w:t>
      </w:r>
      <w:r w:rsidR="002333D3">
        <w:rPr>
          <w:rFonts w:asciiTheme="minorHAnsi" w:hAnsiTheme="minorHAnsi"/>
        </w:rPr>
        <w:t xml:space="preserve"> </w:t>
      </w:r>
      <w:r w:rsidRPr="0075737F">
        <w:rPr>
          <w:rFonts w:asciiTheme="minorHAnsi" w:hAnsiTheme="minorHAnsi"/>
        </w:rPr>
        <w:t>C</w:t>
      </w:r>
      <w:r w:rsidR="002333D3">
        <w:rPr>
          <w:rFonts w:asciiTheme="minorHAnsi" w:hAnsiTheme="minorHAnsi"/>
        </w:rPr>
        <w:t xml:space="preserve">, </w:t>
      </w:r>
      <w:r w:rsidRPr="0075737F">
        <w:rPr>
          <w:rFonts w:asciiTheme="minorHAnsi" w:hAnsiTheme="minorHAnsi"/>
        </w:rPr>
        <w:t xml:space="preserve">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rPr>
          <w:u w:val="single"/>
        </w:rPr>
        <w:t>Permis d’urbanisation </w:t>
      </w:r>
      <w:r w:rsidRPr="0075737F">
        <w:t>:…..</w:t>
      </w:r>
      <w:r w:rsidR="00BA4D95">
        <w:tab/>
      </w:r>
      <w:r w:rsidR="00BA4D95">
        <w:tab/>
      </w:r>
      <w:r w:rsidR="00BA4D95">
        <w:tab/>
      </w:r>
      <w:r w:rsidR="00BA4D95">
        <w:tab/>
      </w:r>
      <w:r w:rsidR="00BA4D95">
        <w:tab/>
        <w:t>Lot n°:…………………………</w:t>
      </w:r>
    </w:p>
    <w:p w:rsidR="0075737F" w:rsidRPr="0075737F" w:rsidRDefault="0075737F" w:rsidP="005D3BF1">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pPr>
      <w:r w:rsidRPr="0075737F">
        <w:t>Bien comportant un arbre – arbuste  - une haie remarquable</w:t>
      </w:r>
    </w:p>
    <w:p w:rsidR="009027ED" w:rsidRDefault="009027ED" w:rsidP="009027ED">
      <w:pPr>
        <w:pStyle w:val="Paragraphedeliste"/>
        <w:numPr>
          <w:ilvl w:val="0"/>
          <w:numId w:val="8"/>
        </w:numPr>
        <w:pBdr>
          <w:top w:val="single" w:sz="4" w:space="1" w:color="auto"/>
          <w:left w:val="single" w:sz="4" w:space="4"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75737F" w:rsidRDefault="0075737F" w:rsidP="00D80719">
      <w:pPr>
        <w:pStyle w:val="Paragraphedeliste"/>
        <w:numPr>
          <w:ilvl w:val="0"/>
          <w:numId w:val="2"/>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Site à réaménager, site de réhabilitation paysagère et environnementale, périmètre de remembrement urbain, de rénovation urbaine, de revitalisation urbaine, z</w:t>
      </w:r>
      <w:r w:rsidR="00D80719">
        <w:t xml:space="preserve">one d’initiative privilégiée : </w:t>
      </w:r>
      <w:r w:rsidRPr="0075737F">
        <w:t xml:space="preserve">… </w:t>
      </w:r>
    </w:p>
    <w:p w:rsidR="00122418" w:rsidRDefault="00122418">
      <w:pPr>
        <w:rPr>
          <w:rFonts w:asciiTheme="minorHAnsi" w:hAnsiTheme="minorHAnsi"/>
          <w:u w:val="single"/>
        </w:rPr>
      </w:pPr>
    </w:p>
    <w:p w:rsidR="00122418" w:rsidRDefault="00122418">
      <w:pPr>
        <w:rPr>
          <w:rFonts w:asciiTheme="minorHAnsi" w:hAnsiTheme="minorHAnsi"/>
          <w:u w:val="single"/>
        </w:rPr>
      </w:pPr>
    </w:p>
    <w:p w:rsidR="00122418" w:rsidRPr="006C50F5" w:rsidRDefault="00122418" w:rsidP="00122418">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6C50F5">
        <w:rPr>
          <w:rFonts w:asciiTheme="minorHAnsi" w:hAnsiTheme="minorHAnsi" w:cstheme="minorBidi"/>
          <w:b/>
          <w:sz w:val="22"/>
          <w:szCs w:val="22"/>
        </w:rPr>
        <w:t xml:space="preserve">Pour la région </w:t>
      </w:r>
      <w:r w:rsidR="006C50F5" w:rsidRPr="006C50F5">
        <w:rPr>
          <w:rFonts w:asciiTheme="minorHAnsi" w:hAnsiTheme="minorHAnsi" w:cstheme="minorBidi"/>
          <w:b/>
          <w:sz w:val="22"/>
          <w:szCs w:val="22"/>
        </w:rPr>
        <w:t>de langue française</w:t>
      </w:r>
      <w:r w:rsidRPr="006C50F5">
        <w:rPr>
          <w:rFonts w:asciiTheme="minorHAnsi" w:hAnsiTheme="minorHAnsi" w:cstheme="minorBidi"/>
          <w:b/>
          <w:sz w:val="22"/>
          <w:szCs w:val="22"/>
        </w:rPr>
        <w:t>, en application du Code wallon du Patrimoine</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lastRenderedPageBreak/>
        <w:t xml:space="preserve">site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 inscrit sur la liste de sauvegarde</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site</w:t>
      </w:r>
      <w:r w:rsidR="00122418" w:rsidRPr="006C50F5">
        <w:rPr>
          <w:rFonts w:cs="Times New Roman"/>
          <w:color w:val="000000"/>
        </w:rPr>
        <w:t xml:space="preserve"> - site archéologique</w:t>
      </w:r>
      <w:r w:rsidRPr="006C50F5">
        <w:rPr>
          <w:rFonts w:cs="Times New Roman"/>
          <w:color w:val="000000"/>
        </w:rPr>
        <w:t xml:space="preserve"> </w:t>
      </w:r>
      <w:r w:rsidR="00122418" w:rsidRPr="006C50F5">
        <w:rPr>
          <w:rFonts w:cs="Times New Roman"/>
          <w:color w:val="000000"/>
        </w:rPr>
        <w:t xml:space="preserve">- monument - ensemble architectural - classé </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 xml:space="preserve">site </w:t>
      </w:r>
      <w:r w:rsidR="00122418" w:rsidRPr="006C50F5">
        <w:rPr>
          <w:rFonts w:cs="Times New Roman"/>
          <w:color w:val="000000"/>
        </w:rPr>
        <w:t>- site archéologique</w:t>
      </w:r>
      <w:r w:rsidRPr="006C50F5">
        <w:rPr>
          <w:rFonts w:cs="Times New Roman"/>
          <w:color w:val="000000"/>
        </w:rPr>
        <w:t xml:space="preserve"> </w:t>
      </w:r>
      <w:r w:rsidR="00122418" w:rsidRPr="006C50F5">
        <w:rPr>
          <w:rFonts w:cs="Times New Roman"/>
          <w:color w:val="000000"/>
        </w:rPr>
        <w:t xml:space="preserve">- monument - ensemble architectural - soumis provisoirement aux effets du classement </w:t>
      </w:r>
    </w:p>
    <w:p w:rsidR="00122418" w:rsidRPr="006C50F5" w:rsidRDefault="00FB0B90"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 xml:space="preserve">site - </w:t>
      </w:r>
      <w:r w:rsidR="00122418" w:rsidRPr="006C50F5">
        <w:rPr>
          <w:rFonts w:cs="Times New Roman"/>
          <w:color w:val="000000"/>
        </w:rPr>
        <w:t>site archéologique</w:t>
      </w:r>
      <w:r w:rsidRPr="006C50F5">
        <w:rPr>
          <w:rFonts w:cs="Times New Roman"/>
          <w:color w:val="000000"/>
        </w:rPr>
        <w:t xml:space="preserve"> </w:t>
      </w:r>
      <w:r w:rsidR="00122418" w:rsidRPr="006C50F5">
        <w:rPr>
          <w:rFonts w:cs="Times New Roman"/>
          <w:color w:val="000000"/>
        </w:rPr>
        <w:t>- monument - ensemble architectural -</w:t>
      </w:r>
      <w:r w:rsidRPr="006C50F5">
        <w:rPr>
          <w:rFonts w:cs="Times New Roman"/>
          <w:color w:val="000000"/>
        </w:rPr>
        <w:t xml:space="preserve"> </w:t>
      </w:r>
      <w:r w:rsidR="00122418" w:rsidRPr="006C50F5">
        <w:rPr>
          <w:rFonts w:cs="Times New Roman"/>
          <w:color w:val="000000"/>
        </w:rPr>
        <w:t xml:space="preserve">figurant sur la liste du patrimoine immobilier exceptionnel </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zone de protection</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repris pastillé à l’inventaire régional du patrimoine</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relevant du petit patrimoine populaire qui bénéficie ou a bénéficié de l’intervention financière de la Région</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repris à l’inventaire communal</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visé à la carte archéologique pour autant que les actes et travaux projetés impliquent une modification de la structure portante d’un bâtiment antérieur au XX</w:t>
      </w:r>
      <w:r w:rsidRPr="006C50F5">
        <w:rPr>
          <w:rStyle w:val="A4"/>
          <w:rFonts w:cs="Times New Roman"/>
          <w:sz w:val="22"/>
          <w:szCs w:val="22"/>
        </w:rPr>
        <w:t xml:space="preserve">e </w:t>
      </w:r>
      <w:r w:rsidRPr="006C50F5">
        <w:rPr>
          <w:rFonts w:cs="Times New Roman"/>
          <w:color w:val="000000"/>
        </w:rPr>
        <w:t>siècle</w:t>
      </w:r>
    </w:p>
    <w:p w:rsidR="00122418" w:rsidRPr="006C50F5" w:rsidRDefault="00122418" w:rsidP="00122418">
      <w:pPr>
        <w:pStyle w:val="Paragraphedeliste"/>
        <w:numPr>
          <w:ilvl w:val="0"/>
          <w:numId w:val="10"/>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r w:rsidRPr="006C50F5">
        <w:rPr>
          <w:rFonts w:cs="Times New Roman"/>
          <w:color w:val="000000"/>
        </w:rPr>
        <w:t>bien visé à la carte archéologique, pour autant que les actes et travaux projetés impliquent une modification du sol ou du sous-sol du bien</w:t>
      </w:r>
    </w:p>
    <w:p w:rsidR="00122418" w:rsidRPr="006C50F5" w:rsidRDefault="00122418" w:rsidP="00122418">
      <w:pPr>
        <w:pStyle w:val="Paragraphedeliste"/>
        <w:numPr>
          <w:ilvl w:val="0"/>
          <w:numId w:val="9"/>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r w:rsidRPr="006C50F5">
        <w:rPr>
          <w:rFonts w:cs="Times New Roman"/>
          <w:color w:val="000000"/>
        </w:rPr>
        <w:t>bien  visé par un projet dont la superficie de construction et d’aménagement des abords est égale ou supérieure à un hectare</w:t>
      </w:r>
    </w:p>
    <w:p w:rsidR="00122418" w:rsidRDefault="00122418">
      <w:pPr>
        <w:rPr>
          <w:rFonts w:asciiTheme="minorHAnsi" w:hAnsiTheme="minorHAnsi"/>
          <w:u w:val="single"/>
        </w:rPr>
      </w:pPr>
    </w:p>
    <w:p w:rsidR="0075737F" w:rsidRPr="00D06AAF" w:rsidRDefault="0075737F"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6</w:t>
      </w:r>
      <w:r w:rsidRPr="00D06AAF">
        <w:rPr>
          <w:rFonts w:asciiTheme="minorHAnsi" w:eastAsia="Times New Roman" w:hAnsiTheme="minorHAnsi" w:cs="Times New Roman"/>
          <w:b/>
          <w:sz w:val="36"/>
          <w:szCs w:val="36"/>
          <w:lang w:val="fr-FR" w:eastAsia="fr-FR"/>
        </w:rPr>
        <w:t xml:space="preserve">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 xml:space="preserve">Lorsque la demande implique une dérogation au plan de secteur ou aux normes du guide régional d’urbanisme, ou un écart à un schéma, à une carte d’affectation des sols, aux indications d’un guide d’urbanisme, ou au permis d’urbanisation, la justification du respect des conditions fixées par les articles D.IV.5 à D.IV.13. </w:t>
      </w:r>
      <w:proofErr w:type="gramStart"/>
      <w:r w:rsidR="002333D3">
        <w:rPr>
          <w:rStyle w:val="Style135pt"/>
          <w:rFonts w:asciiTheme="minorHAnsi" w:hAnsiTheme="minorHAnsi"/>
          <w:sz w:val="22"/>
          <w:szCs w:val="22"/>
        </w:rPr>
        <w:t>du</w:t>
      </w:r>
      <w:proofErr w:type="gramEnd"/>
      <w:r w:rsidR="002333D3">
        <w:rPr>
          <w:rStyle w:val="Style135pt"/>
          <w:rFonts w:asciiTheme="minorHAnsi" w:hAnsiTheme="minorHAnsi"/>
          <w:sz w:val="22"/>
          <w:szCs w:val="22"/>
        </w:rPr>
        <w:t xml:space="preserve"> </w:t>
      </w:r>
      <w:proofErr w:type="spellStart"/>
      <w:r w:rsidR="002333D3">
        <w:rPr>
          <w:rStyle w:val="Style135pt"/>
          <w:rFonts w:asciiTheme="minorHAnsi" w:hAnsiTheme="minorHAnsi"/>
          <w:sz w:val="22"/>
          <w:szCs w:val="22"/>
        </w:rPr>
        <w:t>CoDT</w:t>
      </w:r>
      <w:proofErr w:type="spellEnd"/>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285936">
        <w:rPr>
          <w:rFonts w:asciiTheme="minorHAnsi" w:eastAsia="Times New Roman" w:hAnsiTheme="minorHAnsi" w:cs="Times New Roman"/>
          <w:b/>
          <w:sz w:val="36"/>
          <w:szCs w:val="36"/>
          <w:lang w:val="fr-FR" w:eastAsia="fr-FR"/>
        </w:rPr>
        <w:t>7</w:t>
      </w:r>
      <w:r w:rsidRPr="00D06AAF">
        <w:rPr>
          <w:rFonts w:asciiTheme="minorHAnsi" w:eastAsia="Times New Roman" w:hAnsiTheme="minorHAnsi" w:cs="Times New Roman"/>
          <w:b/>
          <w:sz w:val="36"/>
          <w:szCs w:val="36"/>
          <w:lang w:val="fr-FR" w:eastAsia="fr-FR"/>
        </w:rPr>
        <w:t xml:space="preserve"> - Code de l’Environnement</w:t>
      </w:r>
    </w:p>
    <w:p w:rsidR="002333D3" w:rsidRPr="0075737F" w:rsidRDefault="002333D3" w:rsidP="002333D3">
      <w:pPr>
        <w:jc w:val="both"/>
        <w:rPr>
          <w:rFonts w:asciiTheme="minorHAnsi" w:eastAsia="Times New Roman" w:hAnsiTheme="minorHAnsi" w:cs="Times New Roman"/>
          <w:b/>
          <w:lang w:val="fr-FR" w:eastAsia="fr-FR"/>
        </w:rPr>
      </w:pP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notice d’évaluation des incidences </w:t>
      </w:r>
      <w:r w:rsidR="00D80719">
        <w:rPr>
          <w:rFonts w:asciiTheme="minorHAnsi" w:hAnsiTheme="minorHAnsi"/>
        </w:rPr>
        <w:t>sur l’environnement</w:t>
      </w:r>
    </w:p>
    <w:p w:rsidR="002333D3" w:rsidRPr="00D41982" w:rsidRDefault="002333D3" w:rsidP="002333D3">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D80719">
        <w:rPr>
          <w:rFonts w:asciiTheme="minorHAnsi" w:hAnsiTheme="minorHAnsi"/>
        </w:rPr>
        <w:t>sur l’environnement</w:t>
      </w:r>
      <w:r w:rsidRPr="00D41982">
        <w:rPr>
          <w:rFonts w:asciiTheme="minorHAnsi" w:hAnsiTheme="minorHAnsi"/>
        </w:rPr>
        <w:t xml:space="preserve">       </w:t>
      </w:r>
    </w:p>
    <w:p w:rsidR="00E70D59" w:rsidRPr="00A459A8" w:rsidRDefault="00E70D59" w:rsidP="00E70D59">
      <w:pPr>
        <w:jc w:val="both"/>
        <w:rPr>
          <w:rFonts w:asciiTheme="minorHAnsi" w:eastAsia="Times New Roman" w:hAnsiTheme="minorHAnsi" w:cs="Times New Roman"/>
          <w:b/>
          <w:lang w:val="fr-FR" w:eastAsia="fr-FR"/>
        </w:rPr>
      </w:pPr>
    </w:p>
    <w:p w:rsidR="00E70D59" w:rsidRDefault="00E70D59" w:rsidP="00E70D59">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8</w:t>
      </w:r>
      <w:r w:rsidRPr="004E6670">
        <w:rPr>
          <w:rFonts w:asciiTheme="minorHAnsi" w:eastAsia="Times New Roman" w:hAnsiTheme="minorHAnsi" w:cs="Times New Roman"/>
          <w:b/>
          <w:sz w:val="36"/>
          <w:szCs w:val="36"/>
          <w:lang w:val="fr-FR" w:eastAsia="fr-FR"/>
        </w:rPr>
        <w:t xml:space="preserve"> – </w:t>
      </w:r>
      <w:r>
        <w:rPr>
          <w:rFonts w:ascii="Arial" w:hAnsi="Arial" w:cs="Arial"/>
          <w:lang w:val="fr-FR"/>
        </w:rPr>
        <w:t xml:space="preserve"> </w:t>
      </w:r>
      <w:r w:rsidRPr="004E6670">
        <w:rPr>
          <w:rFonts w:asciiTheme="minorHAnsi" w:eastAsia="Times New Roman" w:hAnsiTheme="minorHAnsi" w:cs="Times New Roman"/>
          <w:b/>
          <w:sz w:val="36"/>
          <w:szCs w:val="36"/>
          <w:lang w:val="fr-FR" w:eastAsia="fr-FR"/>
        </w:rPr>
        <w:t xml:space="preserve">Décret relatif à la gestion des sols </w:t>
      </w:r>
    </w:p>
    <w:p w:rsidR="00E70D59" w:rsidRPr="00D66DBD" w:rsidRDefault="00E70D59" w:rsidP="00E70D59">
      <w:pPr>
        <w:jc w:val="both"/>
        <w:rPr>
          <w:rStyle w:val="Style135pt"/>
          <w:rFonts w:asciiTheme="minorHAnsi" w:eastAsia="Times New Roman" w:hAnsiTheme="minorHAnsi" w:cs="Times New Roman"/>
          <w:sz w:val="22"/>
          <w:lang w:eastAsia="fr-FR"/>
        </w:rPr>
      </w:pPr>
    </w:p>
    <w:p w:rsidR="00CA28A7" w:rsidRDefault="00CA28A7"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6C50F5" w:rsidRDefault="006C50F5" w:rsidP="00CA28A7">
      <w:pPr>
        <w:pBdr>
          <w:top w:val="single" w:sz="4" w:space="1" w:color="auto"/>
          <w:left w:val="single" w:sz="4" w:space="4" w:color="auto"/>
          <w:bottom w:val="single" w:sz="4" w:space="1" w:color="auto"/>
          <w:right w:val="single" w:sz="4" w:space="4" w:color="auto"/>
        </w:pBdr>
        <w:jc w:val="both"/>
        <w:rPr>
          <w:rFonts w:asciiTheme="minorHAnsi" w:hAnsiTheme="minorHAnsi"/>
        </w:rPr>
      </w:pPr>
    </w:p>
    <w:p w:rsidR="00CA28A7" w:rsidRPr="00A2744E" w:rsidRDefault="00CA28A7" w:rsidP="00CA28A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lastRenderedPageBreak/>
        <w:t>Joindre en annexe le formulaire, dûment complété et accompagné des documents requis, tel que visé en annexe 8 de l'arrêté du Gouvernement wallon du 6 décembre 2018 relatif à la gestion et à l'assainissement des sols. </w:t>
      </w:r>
    </w:p>
    <w:p w:rsidR="002333D3" w:rsidRPr="00CA28A7" w:rsidRDefault="002333D3" w:rsidP="002333D3">
      <w:pPr>
        <w:jc w:val="both"/>
        <w:rPr>
          <w:rFonts w:asciiTheme="minorHAnsi" w:eastAsia="Times New Roman" w:hAnsiTheme="minorHAnsi" w:cs="Times New Roman"/>
          <w:b/>
          <w:lang w:eastAsia="fr-FR"/>
        </w:rPr>
      </w:pPr>
    </w:p>
    <w:p w:rsidR="002333D3" w:rsidRPr="00D06AAF" w:rsidRDefault="002333D3" w:rsidP="002333D3">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9</w:t>
      </w:r>
      <w:r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2333D3" w:rsidRPr="0075737F" w:rsidRDefault="002333D3" w:rsidP="002333D3">
      <w:pPr>
        <w:jc w:val="both"/>
        <w:rPr>
          <w:rFonts w:asciiTheme="minorHAnsi" w:eastAsia="Times New Roman" w:hAnsiTheme="minorHAnsi" w:cs="Times New Roman"/>
          <w:b/>
          <w:lang w:val="fr-FR" w:eastAsia="fr-FR"/>
        </w:rPr>
      </w:pP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2333D3" w:rsidRPr="0075737F" w:rsidRDefault="002333D3" w:rsidP="002333D3">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Oui : description succincte des travaux………………………………………………</w:t>
      </w:r>
    </w:p>
    <w:p w:rsidR="002333D3" w:rsidRPr="0075737F" w:rsidRDefault="002333D3" w:rsidP="002333D3">
      <w:pPr>
        <w:pBdr>
          <w:top w:val="single" w:sz="4" w:space="1" w:color="auto"/>
          <w:left w:val="single" w:sz="4" w:space="13" w:color="auto"/>
          <w:bottom w:val="single" w:sz="4" w:space="1" w:color="auto"/>
          <w:right w:val="single" w:sz="4" w:space="4" w:color="auto"/>
        </w:pBdr>
        <w:spacing w:line="276" w:lineRule="auto"/>
        <w:ind w:left="207"/>
        <w:rPr>
          <w:rFonts w:asciiTheme="minorHAnsi" w:hAnsiTheme="minorHAnsi"/>
        </w:rPr>
      </w:pPr>
      <w:r w:rsidRPr="0075737F">
        <w:rPr>
          <w:rFonts w:asciiTheme="minorHAnsi" w:hAnsiTheme="minorHAnsi"/>
        </w:rPr>
        <w:tab/>
        <w:t xml:space="preserve">Joindre en annexe le contenu prévu par l’article 11 du décret du 6 février 2014 </w:t>
      </w:r>
      <w:r w:rsidRPr="0075737F">
        <w:rPr>
          <w:rFonts w:asciiTheme="minorHAnsi" w:hAnsiTheme="minorHAnsi"/>
        </w:rPr>
        <w:tab/>
        <w:t xml:space="preserve">relatif à la voirie communale ou l’autorisation définitive en la matière.  </w:t>
      </w:r>
    </w:p>
    <w:p w:rsidR="002333D3" w:rsidRPr="0075737F" w:rsidRDefault="002333D3" w:rsidP="002333D3">
      <w:pPr>
        <w:jc w:val="both"/>
        <w:rPr>
          <w:rFonts w:asciiTheme="minorHAnsi" w:eastAsia="Times New Roman" w:hAnsiTheme="minorHAnsi" w:cs="Times New Roman"/>
          <w:b/>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10</w:t>
      </w:r>
      <w:r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D80719"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Pr="00CF0DAC">
        <w:rPr>
          <w:rFonts w:asciiTheme="minorHAnsi" w:hAnsiTheme="minorHAnsi"/>
        </w:rPr>
        <w:t xml:space="preserve"> </w:t>
      </w:r>
    </w:p>
    <w:p w:rsidR="00D80719" w:rsidRPr="00CF0DAC" w:rsidRDefault="00D80719"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75737F" w:rsidRPr="00D80719" w:rsidRDefault="00D80719" w:rsidP="0075737F">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FB0B90" w:rsidRDefault="00FB0B90"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 xml:space="preserve">Cadre </w:t>
      </w:r>
      <w:r w:rsidR="00E70D59">
        <w:rPr>
          <w:rFonts w:asciiTheme="minorHAnsi" w:eastAsia="Times New Roman" w:hAnsiTheme="minorHAnsi" w:cs="Times New Roman"/>
          <w:b/>
          <w:sz w:val="36"/>
          <w:szCs w:val="36"/>
          <w:lang w:val="fr-FR" w:eastAsia="fr-FR"/>
        </w:rPr>
        <w:t>11</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313D3" w:rsidRPr="0075737F" w:rsidRDefault="002313D3" w:rsidP="002313D3">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75737F" w:rsidRPr="0075737F" w:rsidRDefault="0075737F" w:rsidP="00D80719">
      <w:pPr>
        <w:pBdr>
          <w:top w:val="single" w:sz="4" w:space="1" w:color="auto"/>
          <w:left w:val="single" w:sz="4" w:space="4" w:color="auto"/>
          <w:bottom w:val="single" w:sz="4" w:space="1" w:color="auto"/>
          <w:right w:val="single" w:sz="4" w:space="4" w:color="auto"/>
        </w:pBdr>
        <w:jc w:val="both"/>
        <w:rPr>
          <w:rFonts w:asciiTheme="minorHAnsi" w:hAnsiTheme="minorHAnsi"/>
        </w:rPr>
      </w:pPr>
    </w:p>
    <w:p w:rsidR="00122418" w:rsidRDefault="00122418" w:rsidP="00122418">
      <w:pPr>
        <w:rPr>
          <w:rFonts w:asciiTheme="minorHAnsi" w:eastAsia="Times New Roman" w:hAnsiTheme="minorHAnsi" w:cs="Times New Roman"/>
          <w:b/>
          <w:sz w:val="36"/>
          <w:szCs w:val="36"/>
          <w:lang w:val="fr-FR" w:eastAsia="fr-FR"/>
        </w:rPr>
      </w:pPr>
    </w:p>
    <w:p w:rsidR="00122418" w:rsidRDefault="00122418" w:rsidP="00122418">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122418" w:rsidRPr="007E7D16" w:rsidRDefault="00122418" w:rsidP="00122418">
      <w:pPr>
        <w:rPr>
          <w:rFonts w:asciiTheme="minorHAnsi" w:eastAsia="Times New Roman" w:hAnsiTheme="minorHAnsi" w:cs="Times New Roman"/>
          <w:b/>
          <w:lang w:val="fr-FR" w:eastAsia="fr-FR"/>
        </w:rPr>
      </w:pPr>
    </w:p>
    <w:p w:rsidR="00122418" w:rsidRDefault="00122418" w:rsidP="00122418">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122418" w:rsidRPr="00D5454C" w:rsidRDefault="00122418" w:rsidP="00122418">
      <w:pPr>
        <w:pStyle w:val="Paragraphedeliste"/>
        <w:numPr>
          <w:ilvl w:val="0"/>
          <w:numId w:val="11"/>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Pr="00D5454C">
        <w:rPr>
          <w:rFonts w:eastAsia="Times New Roman" w:cs="Times New Roman"/>
          <w:lang w:val="fr-FR" w:eastAsia="fr-FR"/>
        </w:rPr>
        <w:t xml:space="preserve"> réunion de projet obligatoire en vertu du </w:t>
      </w:r>
      <w:proofErr w:type="spellStart"/>
      <w:r w:rsidRPr="00D5454C">
        <w:rPr>
          <w:rFonts w:eastAsia="Times New Roman" w:cs="Times New Roman"/>
          <w:lang w:val="fr-FR" w:eastAsia="fr-FR"/>
        </w:rPr>
        <w:t>CoDT</w:t>
      </w:r>
      <w:proofErr w:type="spellEnd"/>
      <w:r>
        <w:rPr>
          <w:rFonts w:eastAsia="Times New Roman" w:cs="Times New Roman"/>
          <w:lang w:val="fr-FR" w:eastAsia="fr-FR"/>
        </w:rPr>
        <w:t xml:space="preserve">, </w:t>
      </w:r>
      <w:r w:rsidRPr="00D5454C">
        <w:rPr>
          <w:rFonts w:eastAsia="Times New Roman" w:cs="Times New Roman"/>
          <w:lang w:val="fr-FR" w:eastAsia="fr-FR"/>
        </w:rPr>
        <w:t xml:space="preserve">si </w:t>
      </w:r>
      <w:r>
        <w:rPr>
          <w:rFonts w:eastAsia="Times New Roman" w:cs="Times New Roman"/>
          <w:lang w:val="fr-FR" w:eastAsia="fr-FR"/>
        </w:rPr>
        <w:t xml:space="preserve">cette réunion de projet </w:t>
      </w:r>
      <w:r w:rsidRPr="00D5454C">
        <w:rPr>
          <w:rFonts w:eastAsia="Times New Roman" w:cs="Times New Roman"/>
          <w:lang w:val="fr-FR" w:eastAsia="fr-FR"/>
        </w:rPr>
        <w:t xml:space="preserve"> a été sollicitée </w:t>
      </w:r>
      <w:r>
        <w:rPr>
          <w:rFonts w:eastAsia="Times New Roman" w:cs="Times New Roman"/>
          <w:lang w:val="fr-FR" w:eastAsia="fr-FR"/>
        </w:rPr>
        <w:t xml:space="preserve"> et qu’elle</w:t>
      </w:r>
      <w:r w:rsidRPr="00D5454C">
        <w:rPr>
          <w:rFonts w:eastAsia="Times New Roman" w:cs="Times New Roman"/>
          <w:lang w:val="fr-FR" w:eastAsia="fr-FR"/>
        </w:rPr>
        <w:t xml:space="preserve"> ne s’est pas tenue dans les 20 jours de la demande</w:t>
      </w:r>
    </w:p>
    <w:p w:rsidR="00122418" w:rsidRDefault="00122418" w:rsidP="00122418">
      <w:pPr>
        <w:jc w:val="both"/>
        <w:rPr>
          <w:rFonts w:asciiTheme="minorHAnsi" w:eastAsia="Times New Roman" w:hAnsiTheme="minorHAnsi" w:cs="Times New Roman"/>
          <w:b/>
          <w:sz w:val="36"/>
          <w:szCs w:val="36"/>
          <w:lang w:val="fr-FR" w:eastAsia="fr-FR"/>
        </w:rPr>
      </w:pP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Annexes à fournir</w:t>
      </w:r>
    </w:p>
    <w:p w:rsidR="0075737F" w:rsidRPr="0075737F" w:rsidRDefault="0075737F" w:rsidP="0075737F">
      <w:pPr>
        <w:jc w:val="both"/>
        <w:rPr>
          <w:rFonts w:asciiTheme="minorHAnsi" w:eastAsia="Times New Roman" w:hAnsiTheme="minorHAnsi" w:cs="Times New Roman"/>
          <w:b/>
          <w:lang w:val="fr-FR" w:eastAsia="fr-FR"/>
        </w:rPr>
      </w:pPr>
    </w:p>
    <w:p w:rsidR="0038507F" w:rsidRPr="00744A75" w:rsidRDefault="0038507F" w:rsidP="0038507F">
      <w:pPr>
        <w:jc w:val="both"/>
        <w:rPr>
          <w:rStyle w:val="Style135pt"/>
          <w:rFonts w:asciiTheme="minorHAnsi" w:hAnsiTheme="minorHAnsi"/>
          <w:sz w:val="22"/>
        </w:rPr>
      </w:pPr>
      <w:r w:rsidRPr="00744A75">
        <w:rPr>
          <w:rStyle w:val="Style135pt"/>
          <w:rFonts w:asciiTheme="minorHAnsi" w:hAnsiTheme="minorHAnsi"/>
          <w:b/>
          <w:sz w:val="22"/>
        </w:rPr>
        <w:t xml:space="preserve">La liste des documents à déposer en quatre exemplaires </w:t>
      </w:r>
      <w:r w:rsidRPr="00744A75">
        <w:rPr>
          <w:rStyle w:val="Style135pt"/>
          <w:rFonts w:asciiTheme="minorHAnsi" w:hAnsiTheme="minorHAnsi"/>
          <w:sz w:val="22"/>
        </w:rPr>
        <w:t xml:space="preserve"> </w:t>
      </w:r>
      <w:r w:rsidRPr="00744A75">
        <w:rPr>
          <w:rStyle w:val="Style135pt"/>
          <w:rFonts w:asciiTheme="minorHAnsi" w:hAnsiTheme="minorHAnsi"/>
          <w:b/>
          <w:sz w:val="22"/>
        </w:rPr>
        <w:t>est la suivante</w:t>
      </w:r>
      <w:r w:rsidRPr="00744A75">
        <w:rPr>
          <w:rStyle w:val="Style135pt"/>
          <w:rFonts w:asciiTheme="minorHAnsi" w:hAnsiTheme="minorHAnsi"/>
          <w:sz w:val="22"/>
        </w:rPr>
        <w:t> :</w:t>
      </w:r>
    </w:p>
    <w:p w:rsidR="0038507F" w:rsidRPr="00744A75" w:rsidRDefault="0038507F" w:rsidP="0038507F">
      <w:pPr>
        <w:jc w:val="both"/>
        <w:rPr>
          <w:rStyle w:val="Style135pt"/>
          <w:rFonts w:asciiTheme="minorHAnsi" w:hAnsiTheme="minorHAnsi"/>
          <w:sz w:val="22"/>
        </w:rPr>
      </w:pPr>
    </w:p>
    <w:p w:rsidR="0038507F" w:rsidRPr="00744A75" w:rsidRDefault="0060445A" w:rsidP="002333D3">
      <w:pPr>
        <w:pStyle w:val="StylePremireligne063cm"/>
        <w:ind w:left="709"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66"/>
            <w:enabled/>
            <w:calcOnExit w:val="0"/>
            <w:checkBox>
              <w:sizeAuto/>
              <w:default w:val="0"/>
            </w:checkBox>
          </w:ffData>
        </w:fldChar>
      </w:r>
      <w:bookmarkStart w:id="0" w:name="CaseACocher66"/>
      <w:r w:rsidR="0038507F" w:rsidRPr="00744A75">
        <w:rPr>
          <w:rStyle w:val="Style135ptItalique"/>
          <w:rFonts w:asciiTheme="minorHAnsi" w:hAnsiTheme="minorHAnsi"/>
          <w:sz w:val="22"/>
          <w:szCs w:val="22"/>
        </w:rPr>
        <w:instrText xml:space="preserve"> FORMCHECKBOX </w:instrText>
      </w:r>
      <w:r w:rsidR="009679E9">
        <w:rPr>
          <w:rStyle w:val="Style135ptItalique"/>
          <w:rFonts w:asciiTheme="minorHAnsi" w:hAnsiTheme="minorHAnsi"/>
          <w:i w:val="0"/>
          <w:sz w:val="22"/>
          <w:szCs w:val="22"/>
        </w:rPr>
      </w:r>
      <w:r w:rsidR="009679E9">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0"/>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 xml:space="preserve"> </w:t>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plan de situation représentant le projet dans un rayon de </w:t>
      </w:r>
      <w:r w:rsidR="002333D3">
        <w:rPr>
          <w:rStyle w:val="Style135pt"/>
          <w:rFonts w:asciiTheme="minorHAnsi" w:hAnsiTheme="minorHAnsi"/>
          <w:sz w:val="22"/>
          <w:szCs w:val="22"/>
        </w:rPr>
        <w:t>200</w:t>
      </w:r>
      <w:r w:rsidR="0038507F" w:rsidRPr="00744A75">
        <w:rPr>
          <w:rStyle w:val="Style135pt"/>
          <w:rFonts w:asciiTheme="minorHAnsi" w:hAnsiTheme="minorHAnsi"/>
          <w:sz w:val="22"/>
          <w:szCs w:val="22"/>
        </w:rPr>
        <w:t xml:space="preserve"> mètres du projet et qui figure :</w:t>
      </w:r>
    </w:p>
    <w:p w:rsidR="0038507F" w:rsidRPr="00744A75" w:rsidRDefault="0060445A" w:rsidP="0038507F">
      <w:pPr>
        <w:pStyle w:val="StylePremireligne063cm"/>
        <w:spacing w:before="120"/>
        <w:ind w:firstLine="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7"/>
            <w:enabled/>
            <w:calcOnExit w:val="0"/>
            <w:checkBox>
              <w:sizeAuto/>
              <w:default w:val="0"/>
            </w:checkBox>
          </w:ffData>
        </w:fldChar>
      </w:r>
      <w:bookmarkStart w:id="1" w:name="CaseACocher67"/>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l'orientation</w:t>
      </w:r>
      <w:proofErr w:type="gramEnd"/>
      <w:r w:rsidR="0038507F" w:rsidRPr="00744A75">
        <w:rPr>
          <w:rStyle w:val="Style135pt"/>
          <w:rFonts w:asciiTheme="minorHAnsi" w:hAnsiTheme="minorHAnsi"/>
          <w:sz w:val="22"/>
          <w:szCs w:val="22"/>
        </w:rPr>
        <w:t> ;</w:t>
      </w:r>
    </w:p>
    <w:p w:rsidR="0038507F" w:rsidRPr="00744A75" w:rsidRDefault="0060445A" w:rsidP="002333D3">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lastRenderedPageBreak/>
        <w:fldChar w:fldCharType="begin">
          <w:ffData>
            <w:name w:val="CaseACocher68"/>
            <w:enabled/>
            <w:calcOnExit w:val="0"/>
            <w:checkBox>
              <w:sizeAuto/>
              <w:default w:val="0"/>
            </w:checkBox>
          </w:ffData>
        </w:fldChar>
      </w:r>
      <w:bookmarkStart w:id="2" w:name="CaseACocher68"/>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2"/>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voies de desserte avec indication de leur statut juridique et de leur dénomination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69"/>
            <w:enabled/>
            <w:calcOnExit w:val="0"/>
            <w:checkBox>
              <w:sizeAuto/>
              <w:default w:val="0"/>
            </w:checkBox>
          </w:ffData>
        </w:fldChar>
      </w:r>
      <w:bookmarkStart w:id="3" w:name="CaseACocher69"/>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3"/>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2333D3" w:rsidRPr="00442443">
        <w:rPr>
          <w:rStyle w:val="Style135pt"/>
          <w:rFonts w:asciiTheme="minorHAnsi" w:hAnsiTheme="minorHAnsi"/>
          <w:sz w:val="22"/>
          <w:szCs w:val="22"/>
        </w:rPr>
        <w:t>l'implantation</w:t>
      </w:r>
      <w:proofErr w:type="gramEnd"/>
      <w:r w:rsidR="002333D3" w:rsidRPr="00442443">
        <w:rPr>
          <w:rStyle w:val="Style135pt"/>
          <w:rFonts w:asciiTheme="minorHAnsi" w:hAnsiTheme="minorHAnsi"/>
          <w:sz w:val="22"/>
          <w:szCs w:val="22"/>
        </w:rPr>
        <w:t xml:space="preserve">, la nature ou l'affectation des constructions existantes dans un rayon de </w:t>
      </w:r>
      <w:r w:rsidR="002333D3">
        <w:rPr>
          <w:rStyle w:val="Style135pt"/>
          <w:rFonts w:asciiTheme="minorHAnsi" w:hAnsiTheme="minorHAnsi"/>
          <w:sz w:val="22"/>
          <w:szCs w:val="22"/>
        </w:rPr>
        <w:t>50 mètres du projet</w:t>
      </w:r>
      <w:r w:rsidR="002333D3" w:rsidRPr="00442443">
        <w:rPr>
          <w:rStyle w:val="Style135pt"/>
          <w:rFonts w:asciiTheme="minorHAnsi" w:hAnsiTheme="minorHAnsi"/>
          <w:sz w:val="22"/>
          <w:szCs w:val="22"/>
        </w:rPr>
        <w:t> </w:t>
      </w:r>
      <w:r w:rsidR="0038507F" w:rsidRPr="00744A75">
        <w:rPr>
          <w:rStyle w:val="Style135pt"/>
          <w:rFonts w:asciiTheme="minorHAnsi" w:hAnsiTheme="minorHAnsi"/>
          <w:sz w:val="22"/>
          <w:szCs w:val="22"/>
        </w:rPr>
        <w:t>;</w:t>
      </w:r>
    </w:p>
    <w:p w:rsidR="0038507F" w:rsidRPr="00744A75" w:rsidRDefault="0060445A" w:rsidP="0038507F">
      <w:pPr>
        <w:pStyle w:val="StylePremireligne063cm"/>
        <w:spacing w:before="120"/>
        <w:ind w:left="1413" w:hanging="705"/>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0"/>
            <w:enabled/>
            <w:calcOnExit w:val="0"/>
            <w:checkBox>
              <w:sizeAuto/>
              <w:default w:val="0"/>
            </w:checkBox>
          </w:ffData>
        </w:fldChar>
      </w:r>
      <w:bookmarkStart w:id="4" w:name="CaseACocher70"/>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4"/>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numérotée des prises de vues du reportage photographique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60445A" w:rsidP="0038507F">
      <w:pPr>
        <w:pStyle w:val="StylePremireligne063cm"/>
        <w:ind w:left="705" w:hanging="705"/>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1"/>
            <w:enabled/>
            <w:calcOnExit w:val="0"/>
            <w:checkBox>
              <w:sizeAuto/>
              <w:default w:val="0"/>
            </w:checkBox>
          </w:ffData>
        </w:fldChar>
      </w:r>
      <w:bookmarkStart w:id="5" w:name="CaseACocher71"/>
      <w:r w:rsidR="0038507F" w:rsidRPr="00744A75">
        <w:rPr>
          <w:rStyle w:val="Style135ptItalique"/>
          <w:rFonts w:asciiTheme="minorHAnsi" w:hAnsiTheme="minorHAnsi"/>
          <w:sz w:val="22"/>
          <w:szCs w:val="22"/>
        </w:rPr>
        <w:instrText xml:space="preserve"> FORMCHECKBOX </w:instrText>
      </w:r>
      <w:r w:rsidR="009679E9">
        <w:rPr>
          <w:rStyle w:val="Style135ptItalique"/>
          <w:rFonts w:asciiTheme="minorHAnsi" w:hAnsiTheme="minorHAnsi"/>
          <w:i w:val="0"/>
          <w:sz w:val="22"/>
          <w:szCs w:val="22"/>
        </w:rPr>
      </w:r>
      <w:r w:rsidR="009679E9">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5"/>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un</w:t>
      </w:r>
      <w:proofErr w:type="gramEnd"/>
      <w:r w:rsidR="0038507F" w:rsidRPr="00744A75">
        <w:rPr>
          <w:rStyle w:val="Style135pt"/>
          <w:rFonts w:asciiTheme="minorHAnsi" w:hAnsiTheme="minorHAnsi"/>
          <w:sz w:val="22"/>
          <w:szCs w:val="22"/>
        </w:rPr>
        <w:t xml:space="preserve"> reportage photographique </w:t>
      </w:r>
      <w:r w:rsidR="00963EA3">
        <w:rPr>
          <w:rStyle w:val="Style135pt"/>
          <w:rFonts w:asciiTheme="minorHAnsi" w:hAnsiTheme="minorHAnsi"/>
          <w:sz w:val="22"/>
          <w:szCs w:val="22"/>
        </w:rPr>
        <w:t xml:space="preserve">en couleurs </w:t>
      </w:r>
      <w:r w:rsidR="0038507F" w:rsidRPr="00744A75">
        <w:rPr>
          <w:rStyle w:val="Style135pt"/>
          <w:rFonts w:asciiTheme="minorHAnsi" w:hAnsiTheme="minorHAnsi"/>
          <w:sz w:val="22"/>
          <w:szCs w:val="22"/>
        </w:rPr>
        <w:t>qui permet la prise en compte du contexte urbanistique et paysager dans lequel s'insère le projet et qui contient au minimum :</w:t>
      </w:r>
    </w:p>
    <w:p w:rsidR="0038507F" w:rsidRPr="00744A75" w:rsidRDefault="0060445A" w:rsidP="00744A75">
      <w:pPr>
        <w:pStyle w:val="StylePremireligne063cm"/>
        <w:spacing w:before="120"/>
        <w:ind w:left="1418" w:hanging="713"/>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2"/>
            <w:enabled/>
            <w:calcOnExit w:val="0"/>
            <w:checkBox>
              <w:sizeAuto/>
              <w:default w:val="0"/>
            </w:checkBox>
          </w:ffData>
        </w:fldChar>
      </w:r>
      <w:bookmarkStart w:id="6" w:name="CaseACocher72"/>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6"/>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deux</w:t>
      </w:r>
      <w:proofErr w:type="gramEnd"/>
      <w:r w:rsidR="0038507F" w:rsidRPr="00744A75">
        <w:rPr>
          <w:rStyle w:val="Style135pt"/>
          <w:rFonts w:asciiTheme="minorHAnsi" w:hAnsiTheme="minorHAnsi"/>
          <w:sz w:val="22"/>
          <w:szCs w:val="22"/>
        </w:rPr>
        <w:t xml:space="preserve"> prises de vues, l'une à front de voirie, montrant la parcelle et les immeubles la jouxtant,</w:t>
      </w:r>
      <w:r w:rsid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l'autre montrant la ou les parcelles en vis-à-vis de l'autre côté de la voirie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bookmarkStart w:id="7" w:name="CaseACocher73"/>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7"/>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vues afin de visualiser les limites du bien concerné et les constructions voisines ;</w:t>
      </w:r>
    </w:p>
    <w:p w:rsidR="0038507F" w:rsidRPr="00744A75" w:rsidRDefault="0060445A" w:rsidP="0038507F">
      <w:pPr>
        <w:pStyle w:val="StylePremireligne063cm"/>
        <w:spacing w:before="120"/>
        <w:ind w:left="1418" w:hanging="709"/>
        <w:rPr>
          <w:rStyle w:val="Style135pt"/>
          <w:rFonts w:asciiTheme="minorHAnsi" w:hAnsiTheme="minorHAnsi"/>
          <w:strike/>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t xml:space="preserve">lorsque le projet implique l'application des articles D.IV.5 à D.IV.13 </w:t>
      </w:r>
      <w:r w:rsidR="002333D3">
        <w:rPr>
          <w:rStyle w:val="Style135pt"/>
          <w:rFonts w:asciiTheme="minorHAnsi" w:hAnsiTheme="minorHAnsi"/>
          <w:sz w:val="22"/>
          <w:szCs w:val="22"/>
        </w:rPr>
        <w:t xml:space="preserve">du </w:t>
      </w:r>
      <w:proofErr w:type="spellStart"/>
      <w:r w:rsidR="002333D3">
        <w:rPr>
          <w:rStyle w:val="Style135pt"/>
          <w:rFonts w:asciiTheme="minorHAnsi" w:hAnsiTheme="minorHAnsi"/>
          <w:sz w:val="22"/>
          <w:szCs w:val="22"/>
        </w:rPr>
        <w:t>CoDT</w:t>
      </w:r>
      <w:proofErr w:type="spellEnd"/>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ou lorsque le projet est situé dans un</w:t>
      </w:r>
      <w:r w:rsidR="002333D3">
        <w:rPr>
          <w:rStyle w:val="Style135pt"/>
          <w:rFonts w:asciiTheme="minorHAnsi" w:hAnsiTheme="minorHAnsi"/>
          <w:sz w:val="22"/>
          <w:szCs w:val="22"/>
        </w:rPr>
        <w:t xml:space="preserve"> périmètre d'intérêt paysager, </w:t>
      </w:r>
      <w:r w:rsidR="0038507F" w:rsidRPr="00744A75">
        <w:rPr>
          <w:rStyle w:val="Style135pt"/>
          <w:rFonts w:asciiTheme="minorHAnsi" w:hAnsiTheme="minorHAnsi"/>
          <w:sz w:val="22"/>
          <w:szCs w:val="22"/>
        </w:rPr>
        <w:t>au moins trois prises de vue différentes éloignées qui permettent de visualiser le contexte paysager d'ensemble dans lequel s'insère le projet, avec indication sur la photographie du lieu d'implantation du projet ;</w:t>
      </w:r>
    </w:p>
    <w:p w:rsidR="0038507F" w:rsidRPr="00744A75" w:rsidRDefault="0038507F" w:rsidP="0038507F">
      <w:pPr>
        <w:pStyle w:val="StylePremireligne063cm"/>
        <w:ind w:left="1410" w:hanging="705"/>
        <w:rPr>
          <w:rStyle w:val="Style135pt"/>
          <w:rFonts w:asciiTheme="minorHAnsi" w:hAnsiTheme="minorHAnsi"/>
          <w:sz w:val="22"/>
          <w:szCs w:val="22"/>
        </w:rPr>
      </w:pPr>
    </w:p>
    <w:p w:rsidR="0038507F" w:rsidRPr="00744A75" w:rsidRDefault="0060445A" w:rsidP="0038507F">
      <w:pPr>
        <w:pStyle w:val="StylePremireligne063cm"/>
        <w:ind w:firstLine="0"/>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74"/>
            <w:enabled/>
            <w:calcOnExit w:val="0"/>
            <w:checkBox>
              <w:sizeAuto/>
              <w:default w:val="0"/>
            </w:checkBox>
          </w:ffData>
        </w:fldChar>
      </w:r>
      <w:bookmarkStart w:id="8" w:name="CaseACocher74"/>
      <w:r w:rsidR="0038507F" w:rsidRPr="00744A75">
        <w:rPr>
          <w:rStyle w:val="Style135ptItalique"/>
          <w:rFonts w:asciiTheme="minorHAnsi" w:hAnsiTheme="minorHAnsi"/>
          <w:sz w:val="22"/>
          <w:szCs w:val="22"/>
        </w:rPr>
        <w:instrText xml:space="preserve"> FORMCHECKBOX </w:instrText>
      </w:r>
      <w:r w:rsidR="009679E9">
        <w:rPr>
          <w:rStyle w:val="Style135ptItalique"/>
          <w:rFonts w:asciiTheme="minorHAnsi" w:hAnsiTheme="minorHAnsi"/>
          <w:i w:val="0"/>
          <w:sz w:val="22"/>
          <w:szCs w:val="22"/>
        </w:rPr>
      </w:r>
      <w:r w:rsidR="009679E9">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bookmarkEnd w:id="8"/>
      <w:r w:rsidR="0038507F" w:rsidRPr="00744A75">
        <w:rPr>
          <w:rStyle w:val="Style135ptItalique"/>
          <w:rFonts w:asciiTheme="minorHAnsi" w:hAnsiTheme="minorHAnsi"/>
          <w:sz w:val="22"/>
          <w:szCs w:val="22"/>
        </w:rPr>
        <w:tab/>
      </w:r>
      <w:proofErr w:type="gramStart"/>
      <w:r w:rsidR="0038507F" w:rsidRPr="00744A75">
        <w:rPr>
          <w:rStyle w:val="Style135pt"/>
          <w:rFonts w:asciiTheme="minorHAnsi" w:hAnsiTheme="minorHAnsi"/>
          <w:sz w:val="22"/>
          <w:szCs w:val="22"/>
        </w:rPr>
        <w:t>l'occupation</w:t>
      </w:r>
      <w:proofErr w:type="gramEnd"/>
      <w:r w:rsidR="0038507F" w:rsidRPr="00744A75">
        <w:rPr>
          <w:rStyle w:val="Style135pt"/>
          <w:rFonts w:asciiTheme="minorHAnsi" w:hAnsiTheme="minorHAnsi"/>
          <w:sz w:val="22"/>
          <w:szCs w:val="22"/>
        </w:rPr>
        <w:t xml:space="preserve"> de la parcelle, représentée sur un plan, qui figure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5"/>
            <w:enabled/>
            <w:calcOnExit w:val="0"/>
            <w:checkBox>
              <w:sizeAuto/>
              <w:default w:val="0"/>
            </w:checkBox>
          </w:ffData>
        </w:fldChar>
      </w:r>
      <w:bookmarkStart w:id="9" w:name="CaseACocher75"/>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9"/>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limites de la parcelle concernée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6"/>
            <w:enabled/>
            <w:calcOnExit w:val="0"/>
            <w:checkBox>
              <w:sizeAuto/>
              <w:default w:val="0"/>
            </w:checkBox>
          </w:ffData>
        </w:fldChar>
      </w:r>
      <w:bookmarkStart w:id="10" w:name="CaseACocher76"/>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0"/>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existantes sur la parcelle, à maintenir ou à démolir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7"/>
            <w:enabled/>
            <w:calcOnExit w:val="0"/>
            <w:checkBox>
              <w:sizeAuto/>
              <w:default w:val="0"/>
            </w:checkBox>
          </w:ffData>
        </w:fldChar>
      </w:r>
      <w:bookmarkStart w:id="11" w:name="CaseACocher77"/>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1"/>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l'implantation des constructions projetées, l'indication des matériaux de parement des élévations et de couverture des toitures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8"/>
            <w:enabled/>
            <w:calcOnExit w:val="0"/>
            <w:checkBox>
              <w:sizeAuto/>
              <w:default w:val="0"/>
            </w:checkBox>
          </w:ffData>
        </w:fldChar>
      </w:r>
      <w:bookmarkStart w:id="12" w:name="CaseACocher78"/>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2"/>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servitudes du fait de l'homme sur le terrain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bookmarkStart w:id="13" w:name="CaseACocher79"/>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bookmarkEnd w:id="13"/>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l'aménagement</w:t>
      </w:r>
      <w:proofErr w:type="gramEnd"/>
      <w:r w:rsidR="0038507F" w:rsidRPr="00744A75">
        <w:rPr>
          <w:rStyle w:val="Style135pt"/>
          <w:rFonts w:asciiTheme="minorHAnsi" w:hAnsiTheme="minorHAnsi"/>
          <w:sz w:val="22"/>
          <w:szCs w:val="22"/>
        </w:rPr>
        <w:t xml:space="preserve"> maintenu ou projeté du sol</w:t>
      </w:r>
      <w:r w:rsidR="002333D3">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 xml:space="preserve">de la parcelle concernée, en ce compris les zones de recul, les clôtures de celle-ci, les aires de stationnement pour les véhicules, l'emplacement, la végétation existante qui comprend les arbres à haute tige, les haies à maintenir ou à abattre, ainsi que les arbres remarquables, </w:t>
      </w:r>
      <w:r w:rsidR="00175F7E">
        <w:rPr>
          <w:rStyle w:val="Style135pt"/>
          <w:rFonts w:asciiTheme="minorHAnsi" w:hAnsiTheme="minorHAnsi"/>
          <w:sz w:val="22"/>
          <w:szCs w:val="22"/>
        </w:rPr>
        <w:t>l</w:t>
      </w:r>
      <w:r w:rsidR="0038507F" w:rsidRPr="00744A75">
        <w:rPr>
          <w:rStyle w:val="Style135pt"/>
          <w:rFonts w:asciiTheme="minorHAnsi" w:hAnsiTheme="minorHAnsi"/>
          <w:sz w:val="22"/>
          <w:szCs w:val="22"/>
        </w:rPr>
        <w:t>es plantations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le bon écoulement des eaux superficielles;</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mesures éventuelles à prendre pour assurer l'épuration des eaux usées ;</w:t>
      </w:r>
    </w:p>
    <w:p w:rsidR="0038507F" w:rsidRPr="00744A75" w:rsidRDefault="0038507F" w:rsidP="0038507F">
      <w:pPr>
        <w:pStyle w:val="StylePremireligne063cm"/>
        <w:ind w:left="708" w:hanging="708"/>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9679E9">
        <w:rPr>
          <w:rStyle w:val="Style135ptItalique"/>
          <w:rFonts w:asciiTheme="minorHAnsi" w:hAnsiTheme="minorHAnsi"/>
          <w:i w:val="0"/>
          <w:sz w:val="22"/>
          <w:szCs w:val="22"/>
        </w:rPr>
      </w:r>
      <w:r w:rsidR="009679E9">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t>en cas de transformation d’une construction existante, de création d’un ou plusieurs logements, de la construction d’une véranda, d’un volume secondaire ou d’une annexe, la visualisation du projet reprenant les constructions à transformer, à démolir ou à construire, dressée à l'échelle de 1/100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xml:space="preserve"> ou 1/50</w:t>
      </w:r>
      <w:r w:rsidR="0038507F" w:rsidRPr="00744A75">
        <w:rPr>
          <w:rStyle w:val="Style135pt"/>
          <w:rFonts w:asciiTheme="minorHAnsi" w:hAnsiTheme="minorHAnsi"/>
          <w:sz w:val="22"/>
          <w:szCs w:val="22"/>
          <w:vertAlign w:val="superscript"/>
        </w:rPr>
        <w:t>e</w:t>
      </w:r>
      <w:r w:rsidR="0038507F" w:rsidRPr="00744A75">
        <w:rPr>
          <w:rStyle w:val="Style135pt"/>
          <w:rFonts w:asciiTheme="minorHAnsi" w:hAnsiTheme="minorHAnsi"/>
          <w:sz w:val="22"/>
          <w:szCs w:val="22"/>
        </w:rPr>
        <w:t>, qui figure :</w:t>
      </w:r>
    </w:p>
    <w:p w:rsidR="0038507F" w:rsidRPr="00744A75" w:rsidRDefault="0060445A" w:rsidP="0038507F">
      <w:pPr>
        <w:pStyle w:val="StylePremireligne063cm"/>
        <w:spacing w:before="120"/>
        <w:ind w:firstLine="708"/>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chaque niveau ainsi que l'affectation actuelle et future des locaux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2"/>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élévations,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29"/>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matériaux de parement des élévations et de couverture des toitures, existants et futurs, ainsi que leurs tonalités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lastRenderedPageBreak/>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les</w:t>
      </w:r>
      <w:proofErr w:type="gramEnd"/>
      <w:r w:rsidR="0038507F" w:rsidRPr="00744A75">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w:t>
      </w:r>
      <w:r w:rsidR="0038507F" w:rsidRPr="00744A75">
        <w:rPr>
          <w:rFonts w:asciiTheme="minorHAnsi" w:hAnsiTheme="minorHAnsi"/>
          <w:sz w:val="22"/>
          <w:szCs w:val="22"/>
          <w:lang w:val="fr-BE"/>
        </w:rPr>
        <w:t xml:space="preserve"> ainsi que la composition exacte des parois et de la toiture, l'indication des conduits de fumée et de ventilation</w:t>
      </w:r>
      <w:r w:rsidR="0038507F" w:rsidRPr="00744A75">
        <w:rPr>
          <w:rStyle w:val="Style135pt"/>
          <w:rFonts w:asciiTheme="minorHAnsi" w:hAnsiTheme="minorHAnsi"/>
          <w:sz w:val="22"/>
          <w:szCs w:val="22"/>
        </w:rPr>
        <w:t> ;</w:t>
      </w:r>
    </w:p>
    <w:p w:rsidR="0038507F" w:rsidRPr="00744A75" w:rsidRDefault="0060445A" w:rsidP="0038507F">
      <w:pPr>
        <w:pStyle w:val="StylePremireligne063cm"/>
        <w:spacing w:before="120"/>
        <w:ind w:left="1413"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le</w:t>
      </w:r>
      <w:proofErr w:type="gramEnd"/>
      <w:r w:rsidR="0038507F" w:rsidRPr="00744A75">
        <w:rPr>
          <w:rStyle w:val="Style135pt"/>
          <w:rFonts w:asciiTheme="minorHAnsi" w:hAnsiTheme="minorHAnsi"/>
          <w:sz w:val="22"/>
          <w:szCs w:val="22"/>
        </w:rPr>
        <w:t xml:space="preserve"> cas échéant, les calculs justifiant du respect du critère de salubrité visé à l'article 3. 5° du Code wallon du logement et de l'habitat durable et portant sur l'éclairage naturel ;</w:t>
      </w:r>
    </w:p>
    <w:p w:rsidR="0038507F" w:rsidRPr="00744A75" w:rsidRDefault="0038507F" w:rsidP="0038507F">
      <w:pPr>
        <w:pStyle w:val="StylePremireligne063cm"/>
        <w:ind w:left="1413" w:hanging="705"/>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9679E9">
        <w:rPr>
          <w:rStyle w:val="Style135ptItalique"/>
          <w:rFonts w:asciiTheme="minorHAnsi" w:hAnsiTheme="minorHAnsi"/>
          <w:i w:val="0"/>
          <w:sz w:val="22"/>
          <w:szCs w:val="22"/>
        </w:rPr>
      </w:r>
      <w:r w:rsidR="009679E9">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placement d’enseignes ou de dispositif de publicité, d’une ou plusieurs installations fixes ou mobiles ou du placement d’un ou plusieurs modules de production d’électricité ou de chaleur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l’installation ou du module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élévation de l’installation ou du module ; </w:t>
      </w:r>
    </w:p>
    <w:p w:rsidR="0038507F" w:rsidRPr="00744A75" w:rsidRDefault="0060445A" w:rsidP="0038507F">
      <w:pPr>
        <w:pStyle w:val="StylePremireligne063cm"/>
        <w:spacing w:before="120"/>
        <w:ind w:firstLine="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l’indication</w:t>
      </w:r>
      <w:proofErr w:type="gramEnd"/>
      <w:r w:rsidR="0038507F" w:rsidRPr="00744A75">
        <w:rPr>
          <w:rStyle w:val="Style135pt"/>
          <w:rFonts w:asciiTheme="minorHAnsi" w:hAnsiTheme="minorHAnsi"/>
          <w:sz w:val="22"/>
          <w:szCs w:val="22"/>
        </w:rPr>
        <w:t xml:space="preserve"> des matériaux et leur tonalité ; </w:t>
      </w:r>
    </w:p>
    <w:p w:rsidR="0038507F" w:rsidRPr="00744A75" w:rsidRDefault="0060445A" w:rsidP="002333D3">
      <w:pPr>
        <w:pStyle w:val="StylePremireligne063cm"/>
        <w:spacing w:before="120"/>
        <w:ind w:left="1418" w:hanging="709"/>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31"/>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pour</w:t>
      </w:r>
      <w:proofErr w:type="gramEnd"/>
      <w:r w:rsidR="0038507F" w:rsidRPr="00744A75">
        <w:rPr>
          <w:rStyle w:val="Style135pt"/>
          <w:rFonts w:asciiTheme="minorHAnsi" w:hAnsiTheme="minorHAnsi"/>
          <w:sz w:val="22"/>
          <w:szCs w:val="22"/>
        </w:rPr>
        <w:t xml:space="preserve"> les enseignes et les dispositifs de publicité,  l’indication du lettrage utilisé et, le cas échéant, de l’éclairage ; </w:t>
      </w:r>
    </w:p>
    <w:p w:rsidR="0038507F" w:rsidRPr="00744A75" w:rsidRDefault="0038507F" w:rsidP="0038507F">
      <w:pPr>
        <w:pStyle w:val="StylePremireligne063cm"/>
        <w:ind w:firstLine="0"/>
        <w:rPr>
          <w:rStyle w:val="Style135pt"/>
          <w:rFonts w:asciiTheme="minorHAnsi" w:hAnsiTheme="minorHAnsi"/>
          <w:sz w:val="22"/>
          <w:szCs w:val="22"/>
        </w:rPr>
      </w:pPr>
    </w:p>
    <w:p w:rsidR="0038507F" w:rsidRPr="00744A75" w:rsidRDefault="0060445A" w:rsidP="0038507F">
      <w:pPr>
        <w:pStyle w:val="StylePremireligne063cm"/>
        <w:ind w:left="708" w:hanging="708"/>
        <w:rPr>
          <w:rStyle w:val="Style135pt"/>
          <w:rFonts w:asciiTheme="minorHAnsi" w:hAnsiTheme="minorHAnsi"/>
          <w:sz w:val="22"/>
          <w:szCs w:val="22"/>
        </w:rPr>
      </w:pPr>
      <w:r w:rsidRPr="00744A75">
        <w:rPr>
          <w:rStyle w:val="Style135ptItalique"/>
          <w:rFonts w:asciiTheme="minorHAnsi" w:hAnsiTheme="minorHAnsi"/>
          <w:i w:val="0"/>
          <w:sz w:val="22"/>
          <w:szCs w:val="22"/>
        </w:rPr>
        <w:fldChar w:fldCharType="begin">
          <w:ffData>
            <w:name w:val="CaseACocher30"/>
            <w:enabled/>
            <w:calcOnExit w:val="0"/>
            <w:checkBox>
              <w:sizeAuto/>
              <w:default w:val="0"/>
            </w:checkBox>
          </w:ffData>
        </w:fldChar>
      </w:r>
      <w:r w:rsidR="0038507F" w:rsidRPr="00744A75">
        <w:rPr>
          <w:rStyle w:val="Style135ptItalique"/>
          <w:rFonts w:asciiTheme="minorHAnsi" w:hAnsiTheme="minorHAnsi"/>
          <w:sz w:val="22"/>
          <w:szCs w:val="22"/>
        </w:rPr>
        <w:instrText xml:space="preserve"> FORMCHECKBOX </w:instrText>
      </w:r>
      <w:r w:rsidR="009679E9">
        <w:rPr>
          <w:rStyle w:val="Style135ptItalique"/>
          <w:rFonts w:asciiTheme="minorHAnsi" w:hAnsiTheme="minorHAnsi"/>
          <w:i w:val="0"/>
          <w:sz w:val="22"/>
          <w:szCs w:val="22"/>
        </w:rPr>
      </w:r>
      <w:r w:rsidR="009679E9">
        <w:rPr>
          <w:rStyle w:val="Style135ptItalique"/>
          <w:rFonts w:asciiTheme="minorHAnsi" w:hAnsiTheme="minorHAnsi"/>
          <w:i w:val="0"/>
          <w:sz w:val="22"/>
          <w:szCs w:val="22"/>
        </w:rPr>
        <w:fldChar w:fldCharType="separate"/>
      </w:r>
      <w:r w:rsidRPr="00744A75">
        <w:rPr>
          <w:rStyle w:val="Style135ptItalique"/>
          <w:rFonts w:asciiTheme="minorHAnsi" w:hAnsiTheme="minorHAnsi"/>
          <w:i w:val="0"/>
          <w:sz w:val="22"/>
          <w:szCs w:val="22"/>
        </w:rPr>
        <w:fldChar w:fldCharType="end"/>
      </w:r>
      <w:r w:rsidR="0038507F" w:rsidRPr="00744A75">
        <w:rPr>
          <w:rStyle w:val="Style135pt"/>
          <w:rFonts w:asciiTheme="minorHAnsi" w:hAnsiTheme="minorHAnsi"/>
          <w:sz w:val="22"/>
          <w:szCs w:val="22"/>
        </w:rPr>
        <w:t xml:space="preserve"> </w:t>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en</w:t>
      </w:r>
      <w:proofErr w:type="gramEnd"/>
      <w:r w:rsidR="0038507F" w:rsidRPr="00744A75">
        <w:rPr>
          <w:rStyle w:val="Style135pt"/>
          <w:rFonts w:asciiTheme="minorHAnsi" w:hAnsiTheme="minorHAnsi"/>
          <w:sz w:val="22"/>
          <w:szCs w:val="22"/>
        </w:rPr>
        <w:t xml:space="preserve"> cas de démolition d’une construction ou d’une installation :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la</w:t>
      </w:r>
      <w:proofErr w:type="gramEnd"/>
      <w:r w:rsidR="0038507F" w:rsidRPr="00744A75">
        <w:rPr>
          <w:rStyle w:val="Style135pt"/>
          <w:rFonts w:asciiTheme="minorHAnsi" w:hAnsiTheme="minorHAnsi"/>
          <w:sz w:val="22"/>
          <w:szCs w:val="22"/>
        </w:rPr>
        <w:t xml:space="preserve"> vue en plan de la construction ou de l’installation concernées ;</w:t>
      </w:r>
    </w:p>
    <w:p w:rsidR="0038507F" w:rsidRPr="00744A75" w:rsidRDefault="0060445A" w:rsidP="0038507F">
      <w:pPr>
        <w:pStyle w:val="StylePremireligne063cm"/>
        <w:spacing w:before="120"/>
        <w:ind w:left="1410" w:hanging="705"/>
        <w:rPr>
          <w:rStyle w:val="Style135pt"/>
          <w:rFonts w:asciiTheme="minorHAnsi" w:hAnsiTheme="minorHAnsi"/>
          <w:sz w:val="22"/>
          <w:szCs w:val="22"/>
        </w:rPr>
      </w:pPr>
      <w:r w:rsidRPr="00744A75">
        <w:rPr>
          <w:rStyle w:val="Style135pt"/>
          <w:rFonts w:asciiTheme="minorHAnsi" w:hAnsiTheme="minorHAnsi"/>
          <w:sz w:val="22"/>
          <w:szCs w:val="22"/>
        </w:rPr>
        <w:fldChar w:fldCharType="begin">
          <w:ffData>
            <w:name w:val="CaseACocher73"/>
            <w:enabled/>
            <w:calcOnExit w:val="0"/>
            <w:checkBox>
              <w:sizeAuto/>
              <w:default w:val="0"/>
            </w:checkBox>
          </w:ffData>
        </w:fldChar>
      </w:r>
      <w:r w:rsidR="0038507F" w:rsidRPr="00744A75">
        <w:rPr>
          <w:rStyle w:val="Style135pt"/>
          <w:rFonts w:asciiTheme="minorHAnsi" w:hAnsiTheme="minorHAnsi"/>
          <w:sz w:val="22"/>
          <w:szCs w:val="22"/>
        </w:rPr>
        <w:instrText xml:space="preserve"> FORMCHECKBOX </w:instrText>
      </w:r>
      <w:r w:rsidR="009679E9">
        <w:rPr>
          <w:rStyle w:val="Style135pt"/>
          <w:rFonts w:asciiTheme="minorHAnsi" w:hAnsiTheme="minorHAnsi"/>
          <w:sz w:val="22"/>
          <w:szCs w:val="22"/>
        </w:rPr>
      </w:r>
      <w:r w:rsidR="009679E9">
        <w:rPr>
          <w:rStyle w:val="Style135pt"/>
          <w:rFonts w:asciiTheme="minorHAnsi" w:hAnsiTheme="minorHAnsi"/>
          <w:sz w:val="22"/>
          <w:szCs w:val="22"/>
        </w:rPr>
        <w:fldChar w:fldCharType="separate"/>
      </w:r>
      <w:r w:rsidRPr="00744A75">
        <w:rPr>
          <w:rStyle w:val="Style135pt"/>
          <w:rFonts w:asciiTheme="minorHAnsi" w:hAnsiTheme="minorHAnsi"/>
          <w:sz w:val="22"/>
          <w:szCs w:val="22"/>
        </w:rPr>
        <w:fldChar w:fldCharType="end"/>
      </w:r>
      <w:r w:rsidR="0038507F" w:rsidRPr="00744A75">
        <w:rPr>
          <w:rStyle w:val="Style135pt"/>
          <w:rFonts w:asciiTheme="minorHAnsi" w:hAnsiTheme="minorHAnsi"/>
          <w:sz w:val="22"/>
          <w:szCs w:val="22"/>
        </w:rPr>
        <w:tab/>
      </w:r>
      <w:proofErr w:type="gramStart"/>
      <w:r w:rsidR="0038507F" w:rsidRPr="00744A75">
        <w:rPr>
          <w:rStyle w:val="Style135pt"/>
          <w:rFonts w:asciiTheme="minorHAnsi" w:hAnsiTheme="minorHAnsi"/>
          <w:sz w:val="22"/>
          <w:szCs w:val="22"/>
        </w:rPr>
        <w:t>au</w:t>
      </w:r>
      <w:proofErr w:type="gramEnd"/>
      <w:r w:rsidR="0038507F" w:rsidRPr="00744A75">
        <w:rPr>
          <w:rStyle w:val="Style135pt"/>
          <w:rFonts w:asciiTheme="minorHAnsi" w:hAnsiTheme="minorHAnsi"/>
          <w:sz w:val="22"/>
          <w:szCs w:val="22"/>
        </w:rPr>
        <w:t xml:space="preserve"> moins trois prises de vue significatives de la construction ou de l’installation concernées ;</w:t>
      </w:r>
    </w:p>
    <w:p w:rsidR="0075737F" w:rsidRPr="0075737F" w:rsidRDefault="0075737F">
      <w:pPr>
        <w:rPr>
          <w:rFonts w:asciiTheme="minorHAnsi" w:hAnsiTheme="minorHAnsi"/>
        </w:rPr>
      </w:pPr>
    </w:p>
    <w:p w:rsidR="0075737F" w:rsidRPr="00D06AAF" w:rsidRDefault="0075737F" w:rsidP="00D06AAF">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w:t>
      </w:r>
      <w:r w:rsidR="00963EA3">
        <w:rPr>
          <w:rFonts w:asciiTheme="minorHAnsi" w:hAnsiTheme="minorHAnsi"/>
          <w:b/>
          <w:sz w:val="26"/>
          <w:szCs w:val="26"/>
        </w:rPr>
        <w:t xml:space="preserve"> </w:t>
      </w:r>
      <w:r w:rsidRPr="00D06AAF">
        <w:rPr>
          <w:rFonts w:asciiTheme="minorHAnsi" w:hAnsiTheme="minorHAnsi"/>
          <w:b/>
          <w:sz w:val="26"/>
          <w:szCs w:val="26"/>
        </w:rPr>
        <w:t>centimètres.</w:t>
      </w:r>
    </w:p>
    <w:p w:rsidR="0075737F" w:rsidRPr="0075737F" w:rsidRDefault="0075737F">
      <w:pPr>
        <w:rPr>
          <w:rFonts w:asciiTheme="minorHAnsi" w:hAnsiTheme="minorHAnsi"/>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122418">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797467" w:rsidRDefault="00D06AAF" w:rsidP="00EF18C6">
      <w:pPr>
        <w:pBdr>
          <w:top w:val="single" w:sz="4" w:space="1" w:color="auto"/>
          <w:left w:val="single" w:sz="4" w:space="4" w:color="auto"/>
          <w:bottom w:val="single" w:sz="4" w:space="1" w:color="auto"/>
          <w:right w:val="single" w:sz="4" w:space="4" w:color="auto"/>
        </w:pBdr>
        <w:rPr>
          <w:rFonts w:asciiTheme="minorHAnsi" w:hAnsiTheme="minorHAnsi"/>
        </w:rPr>
      </w:pPr>
      <w:r w:rsidRPr="0075737F">
        <w:rPr>
          <w:rFonts w:asciiTheme="minorHAnsi" w:hAnsiTheme="minorHAnsi"/>
          <w:b/>
        </w:rPr>
        <w:t>…………………………………………………………………….</w:t>
      </w:r>
    </w:p>
    <w:p w:rsidR="00E70D59" w:rsidRDefault="00E70D59" w:rsidP="00797467">
      <w:pPr>
        <w:pStyle w:val="Pa4"/>
        <w:spacing w:before="300" w:after="100"/>
        <w:jc w:val="center"/>
        <w:rPr>
          <w:rFonts w:asciiTheme="minorHAnsi" w:hAnsiTheme="minorHAnsi"/>
          <w:b/>
          <w:i/>
          <w:color w:val="000000"/>
          <w:sz w:val="36"/>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D80719">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E70D59" w:rsidRDefault="00E70D59" w:rsidP="00E70D59">
      <w:pPr>
        <w:jc w:val="center"/>
        <w:rPr>
          <w:rFonts w:asciiTheme="minorHAnsi" w:hAnsiTheme="minorHAnsi"/>
          <w:b/>
          <w:lang w:eastAsia="fr-BE"/>
        </w:rPr>
      </w:pPr>
    </w:p>
    <w:p w:rsidR="00E70D59" w:rsidRPr="00BC038C" w:rsidRDefault="00E70D59" w:rsidP="00E70D59">
      <w:pPr>
        <w:jc w:val="center"/>
        <w:rPr>
          <w:rFonts w:asciiTheme="minorHAnsi" w:hAnsiTheme="minorHAnsi"/>
          <w:b/>
          <w:lang w:eastAsia="fr-BE"/>
        </w:rPr>
      </w:pPr>
      <w:r w:rsidRPr="00BC038C">
        <w:rPr>
          <w:rFonts w:asciiTheme="minorHAnsi" w:hAnsiTheme="minorHAnsi"/>
          <w:b/>
          <w:lang w:eastAsia="fr-BE"/>
        </w:rPr>
        <w:t>Art. D.IV.33</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1° si la demande est complète, le collège communal ou la personne qu’il délègue à cette fin, ou le </w:t>
      </w:r>
      <w:r w:rsidRPr="00BC038C">
        <w:rPr>
          <w:rStyle w:val="Style135pt"/>
          <w:rFonts w:asciiTheme="minorHAnsi" w:eastAsia="Times New Roman" w:hAnsiTheme="minorHAnsi"/>
          <w:color w:val="auto"/>
          <w:w w:val="100"/>
          <w:kern w:val="0"/>
          <w:sz w:val="22"/>
          <w:szCs w:val="22"/>
          <w:lang w:eastAsia="fr-FR" w:bidi="ar-SA"/>
        </w:rPr>
        <w:lastRenderedPageBreak/>
        <w:t>fonctionnaire délégué envoie un accusé de réception au demandeur. Il en envoie une copie à son auteur de projet;</w:t>
      </w:r>
    </w:p>
    <w:p w:rsidR="00E70D59" w:rsidRPr="00BC038C" w:rsidRDefault="00E70D59" w:rsidP="00E70D59">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 xml:space="preserve">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 à défaut, la demande est déclarée irrecevable. Toute demande qualifiée d’incomplète à deux reprises est déclarée irrecevable. </w:t>
      </w:r>
    </w:p>
    <w:p w:rsidR="00E70D59" w:rsidRPr="00BC038C" w:rsidRDefault="00E70D59" w:rsidP="00E70D59">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  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E70D59" w:rsidRPr="00BC038C" w:rsidRDefault="00E70D59" w:rsidP="00E70D59">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022310" w:rsidRDefault="00022310" w:rsidP="00022310">
      <w:pPr>
        <w:jc w:val="center"/>
        <w:rPr>
          <w:rFonts w:asciiTheme="minorHAnsi" w:hAnsiTheme="minorHAnsi"/>
          <w:b/>
          <w:lang w:eastAsia="fr-BE"/>
        </w:rPr>
      </w:pPr>
    </w:p>
    <w:p w:rsidR="00022310" w:rsidRPr="00613475" w:rsidRDefault="00022310" w:rsidP="00022310">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022310" w:rsidRPr="00013943" w:rsidRDefault="00022310" w:rsidP="00022310">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022310" w:rsidRPr="00FA4B27" w:rsidRDefault="00022310" w:rsidP="00022310">
      <w:pPr>
        <w:pStyle w:val="StylePremireligne063cm"/>
        <w:rPr>
          <w:rFonts w:asciiTheme="minorHAnsi" w:hAnsiTheme="minorHAnsi"/>
          <w:b/>
          <w:color w:val="000000"/>
        </w:rPr>
      </w:pPr>
      <w:r w:rsidRPr="00FA4B27">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E70D59" w:rsidRPr="00BC038C" w:rsidRDefault="00E70D59" w:rsidP="00E70D59">
      <w:pPr>
        <w:pStyle w:val="Pa4"/>
        <w:spacing w:before="300" w:after="100"/>
        <w:jc w:val="center"/>
        <w:rPr>
          <w:rFonts w:asciiTheme="minorHAnsi" w:hAnsiTheme="minorHAnsi"/>
          <w:b/>
          <w:color w:val="000000"/>
          <w:sz w:val="22"/>
          <w:szCs w:val="22"/>
        </w:rPr>
      </w:pPr>
    </w:p>
    <w:p w:rsidR="00797467" w:rsidRPr="00E70D59" w:rsidRDefault="00797467" w:rsidP="00797467">
      <w:pPr>
        <w:pStyle w:val="Pa4"/>
        <w:spacing w:before="300" w:after="100"/>
        <w:jc w:val="center"/>
        <w:rPr>
          <w:rFonts w:asciiTheme="minorHAnsi" w:hAnsiTheme="minorHAnsi"/>
          <w:b/>
          <w:color w:val="000000"/>
          <w:sz w:val="22"/>
          <w:szCs w:val="22"/>
        </w:rPr>
      </w:pPr>
      <w:r w:rsidRPr="00E70D59">
        <w:rPr>
          <w:rFonts w:asciiTheme="minorHAnsi" w:hAnsiTheme="minorHAnsi"/>
          <w:b/>
          <w:color w:val="000000"/>
          <w:sz w:val="22"/>
          <w:szCs w:val="22"/>
        </w:rPr>
        <w:t>Art. R.IV.26-3</w:t>
      </w:r>
    </w:p>
    <w:p w:rsidR="00797467" w:rsidRPr="00797467" w:rsidRDefault="00797467" w:rsidP="00797467">
      <w:pPr>
        <w:pStyle w:val="StylePremireligne063cm"/>
        <w:ind w:firstLine="0"/>
        <w:rPr>
          <w:rStyle w:val="Style135pt"/>
          <w:rFonts w:asciiTheme="minorHAnsi" w:hAnsiTheme="minorHAnsi"/>
          <w:sz w:val="22"/>
          <w:szCs w:val="22"/>
        </w:rPr>
      </w:pPr>
    </w:p>
    <w:p w:rsidR="00963EA3" w:rsidRPr="00447A2B"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Moyennant accord préalable de l’autorité compétente ou de la personne qu’elle délègue en vertu de l’article D.IV.33 ou du fonctionnaire délégué lorsqu’il est l’autorité chargée de l’instruction des demandes de permis visées aux articles D.II.54, D.IV.25 et D.V.16, le demandeur peut produire les plans à une autre échelle que celles arrêtées.</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 xml:space="preserve">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w:t>
      </w:r>
      <w:r w:rsidRPr="00447A2B">
        <w:rPr>
          <w:rStyle w:val="Style135pt"/>
          <w:rFonts w:asciiTheme="minorHAnsi" w:eastAsia="Times New Roman" w:hAnsiTheme="minorHAnsi"/>
          <w:color w:val="auto"/>
          <w:kern w:val="0"/>
          <w:sz w:val="22"/>
          <w:szCs w:val="22"/>
          <w:lang w:eastAsia="fr-FR" w:bidi="ar-SA"/>
        </w:rPr>
        <w:lastRenderedPageBreak/>
        <w:t>complémentaires sont mentionnés dans le relevé des pièces manquantes visé à l’article D.IV.33, alinéa 1er, 2°.</w:t>
      </w:r>
    </w:p>
    <w:p w:rsidR="00963EA3"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6C50F5" w:rsidRDefault="006C50F5" w:rsidP="006C50F5">
      <w:pPr>
        <w:pStyle w:val="Textecourant"/>
        <w:rPr>
          <w:rStyle w:val="Style135pt"/>
          <w:rFonts w:asciiTheme="minorHAnsi" w:hAnsiTheme="minorHAnsi"/>
          <w:sz w:val="22"/>
          <w:szCs w:val="22"/>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E07499" w:rsidRDefault="00963EA3" w:rsidP="00963EA3">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963EA3" w:rsidRDefault="00963EA3" w:rsidP="00963EA3">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122418" w:rsidRDefault="00122418" w:rsidP="00122418">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122418" w:rsidRDefault="00122418" w:rsidP="00122418">
      <w:pPr>
        <w:rPr>
          <w:lang w:eastAsia="fr-BE"/>
        </w:rPr>
      </w:pPr>
    </w:p>
    <w:p w:rsidR="00CA28A7" w:rsidRPr="001F42AF" w:rsidRDefault="00CA28A7" w:rsidP="00CA28A7">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CA28A7" w:rsidRDefault="00CA28A7" w:rsidP="00CA28A7">
      <w:pPr>
        <w:ind w:firstLine="708"/>
        <w:rPr>
          <w:lang w:eastAsia="fr-BE"/>
        </w:rPr>
      </w:pPr>
    </w:p>
    <w:p w:rsidR="00CA28A7" w:rsidRPr="008A1AD4"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l’Energie du Service public de Wallonie,</w:t>
      </w:r>
      <w:r w:rsidRPr="004466BB">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si la dem</w:t>
      </w:r>
      <w:r>
        <w:rPr>
          <w:rStyle w:val="Style135pt"/>
          <w:rFonts w:asciiTheme="minorHAnsi" w:eastAsia="Times New Roman" w:hAnsiTheme="minorHAnsi" w:cs="Times-Roman"/>
          <w:sz w:val="22"/>
          <w:lang w:val="fr-FR" w:eastAsia="fr-FR"/>
        </w:rPr>
        <w:t xml:space="preserve">ande est introduite auprès d’un fonctionnaire délégué,  ou par la commune,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CA28A7" w:rsidRPr="001F183B" w:rsidRDefault="00CA28A7" w:rsidP="00CA28A7">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 xml:space="preserve">Ces données ne seront communiquées qu’aux autorités, instances, commissions et services prévus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Pr="001F42AF">
        <w:rPr>
          <w:lang w:val="fr-FR"/>
        </w:rPr>
        <w:t xml:space="preserve"> </w:t>
      </w:r>
      <w:r w:rsidRPr="001F42AF">
        <w:rPr>
          <w:rStyle w:val="Style135pt"/>
          <w:rFonts w:asciiTheme="minorHAnsi" w:hAnsiTheme="minorHAnsi" w:cs="Times-Roman"/>
          <w:sz w:val="22"/>
          <w:lang w:eastAsia="fr-FR"/>
        </w:rPr>
        <w:t>Le SPW ou la commune peut également</w:t>
      </w:r>
      <w:r w:rsidRPr="001F42AF">
        <w:rPr>
          <w:lang w:val="fr-FR"/>
        </w:rPr>
        <w:t xml:space="preserve"> </w:t>
      </w:r>
      <w:r w:rsidRPr="001F42AF">
        <w:rPr>
          <w:rStyle w:val="Style135pt"/>
          <w:rFonts w:asciiTheme="minorHAnsi" w:hAnsiTheme="minorHAnsi" w:cs="Times-Roman"/>
          <w:sz w:val="22"/>
          <w:szCs w:val="22"/>
          <w:lang w:eastAsia="fr-FR"/>
        </w:rPr>
        <w:t>communiquer vos données personnelles à des tiers si la loi l’y oblige ou si le SPW ou la commune  estime de bonne foi qu’une telle divulgation est raisonnablement nécessaire pour se conformer à une procédure légale, pour les besoins d’une procédure judiciaire.</w:t>
      </w:r>
    </w:p>
    <w:p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CA28A7" w:rsidRDefault="00CA28A7" w:rsidP="00CA28A7">
      <w:pPr>
        <w:jc w:val="both"/>
        <w:rPr>
          <w:rStyle w:val="Style135pt"/>
          <w:rFonts w:asciiTheme="minorHAnsi" w:eastAsia="Times New Roman" w:hAnsiTheme="minorHAnsi" w:cs="Times-Roman"/>
          <w:sz w:val="22"/>
          <w:lang w:val="fr-FR" w:eastAsia="fr-FR"/>
        </w:rPr>
      </w:pPr>
    </w:p>
    <w:p w:rsidR="00CA28A7" w:rsidRDefault="00CA28A7" w:rsidP="00CA28A7">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Elles seront conservées aussi longtemps que le permis </w:t>
      </w:r>
      <w:r>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CA28A7" w:rsidRDefault="00CA28A7" w:rsidP="00CA28A7">
      <w:pPr>
        <w:jc w:val="both"/>
        <w:rPr>
          <w:rStyle w:val="Style135pt"/>
          <w:rFonts w:asciiTheme="minorHAnsi" w:eastAsia="Times New Roman" w:hAnsiTheme="minorHAnsi" w:cs="Times-Roman"/>
          <w:sz w:val="22"/>
          <w:lang w:val="fr-FR" w:eastAsia="fr-FR"/>
        </w:rPr>
      </w:pPr>
    </w:p>
    <w:p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CA28A7" w:rsidRPr="00E358A5" w:rsidRDefault="00CA28A7" w:rsidP="00CA28A7">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lastRenderedPageBreak/>
        <w:t xml:space="preserve">Sur demande via un </w:t>
      </w:r>
      <w:hyperlink r:id="rId9" w:history="1">
        <w:r w:rsidRPr="00E358A5">
          <w:rPr>
            <w:rStyle w:val="Style135pt"/>
            <w:rFonts w:asciiTheme="minorHAnsi" w:eastAsia="Times New Roman" w:hAnsiTheme="minorHAnsi" w:cs="Times-Roman"/>
            <w:sz w:val="22"/>
            <w:lang w:eastAsia="fr-FR"/>
          </w:rPr>
          <w:t>formulaire</w:t>
        </w:r>
      </w:hyperlink>
      <w:r w:rsidRPr="00E358A5">
        <w:rPr>
          <w:rStyle w:val="Style135pt"/>
          <w:rFonts w:asciiTheme="minorHAnsi" w:eastAsia="Times New Roman" w:hAnsiTheme="minorHAnsi" w:cs="Times-Roman"/>
          <w:sz w:val="22"/>
          <w:lang w:eastAsia="fr-FR"/>
        </w:rPr>
        <w:t xml:space="preserve"> disponible sur l’ABC des démarches du Portail de la Wallonie,  vous pouvez </w:t>
      </w:r>
      <w:r>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CA28A7"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0" w:tgtFrame="_blank" w:history="1">
        <w:r w:rsidRPr="001F42AF">
          <w:rPr>
            <w:rStyle w:val="Style135pt"/>
            <w:rFonts w:asciiTheme="minorHAnsi" w:eastAsia="Times New Roman" w:hAnsiTheme="minorHAnsi" w:cs="Times-Roman"/>
            <w:sz w:val="22"/>
            <w:lang w:eastAsia="fr-FR"/>
          </w:rPr>
          <w:t>dpo@spw.wallonie.be</w:t>
        </w:r>
      </w:hyperlink>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1" w:history="1">
        <w:r w:rsidRPr="00E358A5">
          <w:rPr>
            <w:rStyle w:val="Style135pt"/>
            <w:rFonts w:asciiTheme="minorHAnsi" w:eastAsia="Times New Roman" w:hAnsiTheme="minorHAnsi" w:cs="Times-Roman"/>
            <w:sz w:val="22"/>
            <w:lang w:eastAsia="fr-FR"/>
          </w:rPr>
          <w:t>ABC des démarches du Portail de la Wallonie</w:t>
        </w:r>
      </w:hyperlink>
      <w:r>
        <w:rPr>
          <w:rStyle w:val="Style135pt"/>
          <w:rFonts w:asciiTheme="minorHAnsi" w:eastAsia="Times New Roman" w:hAnsiTheme="minorHAnsi" w:cs="Times-Roman"/>
          <w:sz w:val="22"/>
          <w:lang w:eastAsia="fr-FR"/>
        </w:rPr>
        <w:t>.</w:t>
      </w:r>
    </w:p>
    <w:p w:rsidR="00CA28A7" w:rsidRPr="00E358A5" w:rsidRDefault="00CA28A7" w:rsidP="00CA28A7">
      <w:pPr>
        <w:jc w:val="both"/>
        <w:rPr>
          <w:rStyle w:val="Style135pt"/>
          <w:rFonts w:asciiTheme="minorHAnsi" w:eastAsia="Times New Roman" w:hAnsiTheme="minorHAnsi" w:cs="Times-Roman"/>
          <w:sz w:val="22"/>
          <w:lang w:eastAsia="fr-FR"/>
        </w:rPr>
      </w:pPr>
    </w:p>
    <w:p w:rsidR="00CA28A7" w:rsidRPr="00E358A5" w:rsidRDefault="00CA28A7" w:rsidP="00CA28A7">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CA28A7" w:rsidRPr="00E358A5" w:rsidRDefault="00CA28A7" w:rsidP="00CA28A7">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CA28A7" w:rsidRPr="00E358A5" w:rsidRDefault="00CA28A7" w:rsidP="00CA28A7">
      <w:pPr>
        <w:jc w:val="both"/>
        <w:rPr>
          <w:rStyle w:val="Style135pt"/>
          <w:rFonts w:asciiTheme="minorHAnsi" w:hAnsiTheme="minorHAnsi"/>
          <w:iCs/>
          <w:sz w:val="22"/>
          <w:lang w:val="fr-FR"/>
        </w:rPr>
      </w:pPr>
    </w:p>
    <w:p w:rsidR="009679E9" w:rsidRPr="00E358A5" w:rsidRDefault="009679E9" w:rsidP="009679E9">
      <w:pPr>
        <w:jc w:val="both"/>
        <w:rPr>
          <w:rStyle w:val="Style135pt"/>
          <w:rFonts w:asciiTheme="minorHAnsi" w:hAnsiTheme="minorHAnsi"/>
          <w:iCs/>
          <w:sz w:val="22"/>
        </w:rPr>
      </w:pPr>
      <w:r w:rsidRPr="00E358A5">
        <w:rPr>
          <w:rStyle w:val="Style135pt"/>
          <w:rFonts w:asciiTheme="minorHAnsi" w:hAnsiTheme="minorHAnsi"/>
          <w:iCs/>
          <w:sz w:val="22"/>
          <w:lang w:val="fr-FR"/>
        </w:rPr>
        <w:t xml:space="preserve">Vous pouvez </w:t>
      </w:r>
      <w:r>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avoir accès à vos données ou obtenir de l’information sur un traitement qui vous concerne </w:t>
      </w:r>
      <w:r w:rsidRPr="00E358A5">
        <w:rPr>
          <w:rStyle w:val="Style135pt"/>
          <w:rFonts w:asciiTheme="minorHAnsi" w:hAnsiTheme="minorHAnsi"/>
          <w:iCs/>
          <w:sz w:val="22"/>
        </w:rPr>
        <w:t xml:space="preserve">en contactant le responsable du traitement, le </w:t>
      </w:r>
      <w:r w:rsidRPr="00E358A5">
        <w:rPr>
          <w:rStyle w:val="Style135pt"/>
          <w:rFonts w:asciiTheme="minorHAnsi" w:hAnsiTheme="minorHAnsi"/>
          <w:iCs/>
          <w:sz w:val="22"/>
          <w:lang w:val="fr-FR"/>
        </w:rPr>
        <w:t xml:space="preserve">Délégué à la protection des données  (ou </w:t>
      </w:r>
      <w:r w:rsidRPr="00E358A5">
        <w:rPr>
          <w:rStyle w:val="Style135pt"/>
          <w:rFonts w:asciiTheme="minorHAnsi" w:hAnsiTheme="minorHAnsi"/>
          <w:iCs/>
          <w:sz w:val="22"/>
        </w:rPr>
        <w:t xml:space="preserve">Data Protection </w:t>
      </w:r>
      <w:proofErr w:type="spellStart"/>
      <w:r w:rsidRPr="00E358A5">
        <w:rPr>
          <w:rStyle w:val="Style135pt"/>
          <w:rFonts w:asciiTheme="minorHAnsi" w:hAnsiTheme="minorHAnsi"/>
          <w:iCs/>
          <w:sz w:val="22"/>
        </w:rPr>
        <w:t>Officer</w:t>
      </w:r>
      <w:proofErr w:type="spellEnd"/>
      <w:r w:rsidRPr="00E358A5">
        <w:rPr>
          <w:rStyle w:val="Style135pt"/>
          <w:rFonts w:asciiTheme="minorHAnsi" w:hAnsiTheme="minorHAnsi"/>
          <w:iCs/>
          <w:sz w:val="22"/>
        </w:rPr>
        <w:t>- DPO) via courriel à l’adresse suivante :</w:t>
      </w:r>
      <w:proofErr w:type="gramStart"/>
      <w:r w:rsidRPr="00E358A5">
        <w:rPr>
          <w:rStyle w:val="Style135pt"/>
          <w:rFonts w:asciiTheme="minorHAnsi" w:hAnsiTheme="minorHAnsi"/>
          <w:iCs/>
          <w:sz w:val="22"/>
        </w:rPr>
        <w:t xml:space="preserve">  </w:t>
      </w:r>
      <w:proofErr w:type="gramEnd"/>
      <w:hyperlink r:id="rId12" w:history="1">
        <w:r w:rsidRPr="00294F50">
          <w:rPr>
            <w:rStyle w:val="Lienhypertexte"/>
            <w:rFonts w:asciiTheme="minorHAnsi" w:hAnsiTheme="minorHAnsi"/>
            <w:iCs/>
          </w:rPr>
          <w:t>rgpd@gesves.be</w:t>
        </w:r>
      </w:hyperlink>
      <w:r>
        <w:rPr>
          <w:rStyle w:val="Style135pt"/>
          <w:rFonts w:asciiTheme="minorHAnsi" w:hAnsiTheme="minorHAnsi"/>
          <w:iCs/>
          <w:sz w:val="22"/>
        </w:rPr>
        <w:t xml:space="preserve"> </w:t>
      </w:r>
      <w:r w:rsidRPr="00E358A5">
        <w:rPr>
          <w:rStyle w:val="Style135pt"/>
          <w:rFonts w:asciiTheme="minorHAnsi" w:hAnsiTheme="minorHAnsi"/>
          <w:iCs/>
          <w:sz w:val="22"/>
        </w:rPr>
        <w:t>ou  à l’adresse postale suivante</w:t>
      </w:r>
      <w:r>
        <w:rPr>
          <w:rStyle w:val="Style135pt"/>
          <w:rFonts w:asciiTheme="minorHAnsi" w:hAnsiTheme="minorHAnsi"/>
          <w:iCs/>
          <w:sz w:val="22"/>
        </w:rPr>
        <w:t> : Service RGPD – Chaussée de Gramptinne, 112 à 5340 Gesves</w:t>
      </w:r>
    </w:p>
    <w:p w:rsidR="00CA28A7" w:rsidRPr="009679E9" w:rsidRDefault="00CA28A7" w:rsidP="00CA28A7">
      <w:pPr>
        <w:jc w:val="both"/>
        <w:rPr>
          <w:rStyle w:val="Style135pt"/>
          <w:rFonts w:asciiTheme="minorHAnsi" w:hAnsiTheme="minorHAnsi"/>
          <w:iCs/>
          <w:sz w:val="22"/>
        </w:rPr>
      </w:pPr>
      <w:bookmarkStart w:id="14" w:name="_GoBack"/>
      <w:bookmarkEnd w:id="14"/>
    </w:p>
    <w:p w:rsidR="008428CD" w:rsidRPr="008428CD" w:rsidRDefault="00CA28A7" w:rsidP="008428CD">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introduire une réclamation </w:t>
      </w:r>
      <w:r w:rsidRPr="001F42AF">
        <w:rPr>
          <w:rStyle w:val="Style135pt"/>
          <w:rFonts w:asciiTheme="minorHAnsi" w:hAnsiTheme="minorHAnsi"/>
          <w:iCs/>
          <w:sz w:val="22"/>
          <w:lang w:val="fr-FR"/>
        </w:rPr>
        <w:t xml:space="preserve">sur le site internet de l’ </w:t>
      </w:r>
      <w:r w:rsidRPr="00E358A5">
        <w:rPr>
          <w:rStyle w:val="Style135pt"/>
          <w:rFonts w:asciiTheme="minorHAnsi" w:hAnsiTheme="minorHAnsi"/>
          <w:iCs/>
          <w:sz w:val="22"/>
          <w:lang w:val="fr-FR"/>
        </w:rPr>
        <w:t xml:space="preserve">Autorité de protection des données </w:t>
      </w:r>
      <w:r w:rsidRPr="001F42AF">
        <w:rPr>
          <w:rStyle w:val="Style135pt"/>
          <w:rFonts w:asciiTheme="minorHAnsi" w:hAnsiTheme="minorHAnsi"/>
          <w:iCs/>
          <w:sz w:val="22"/>
          <w:lang w:val="fr-FR"/>
        </w:rPr>
        <w:t xml:space="preserve">(APD) : </w:t>
      </w:r>
      <w:hyperlink r:id="rId13" w:history="1">
        <w:r w:rsidRPr="001F42AF">
          <w:rPr>
            <w:rStyle w:val="Style135pt"/>
            <w:rFonts w:asciiTheme="minorHAnsi" w:hAnsiTheme="minorHAnsi"/>
            <w:sz w:val="22"/>
          </w:rPr>
          <w:t>https://www.autoriteprotectiondonnees.be/</w:t>
        </w:r>
      </w:hyperlink>
      <w:r w:rsidRPr="001F42AF">
        <w:rPr>
          <w:rStyle w:val="Style135pt"/>
          <w:rFonts w:asciiTheme="minorHAnsi" w:hAnsiTheme="minorHAnsi"/>
          <w:iCs/>
          <w:sz w:val="22"/>
          <w:lang w:val="fr-FR"/>
        </w:rPr>
        <w:t xml:space="preserve"> </w:t>
      </w:r>
      <w:r>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4" w:history="1">
        <w:r w:rsidRPr="00E358A5">
          <w:rPr>
            <w:rStyle w:val="Lienhypertexte"/>
            <w:rFonts w:asciiTheme="minorHAnsi" w:hAnsiTheme="minorHAnsi"/>
            <w:iCs/>
            <w:lang w:val="fr-FR"/>
          </w:rPr>
          <w:t>contact@apd-gba.be</w:t>
        </w:r>
      </w:hyperlink>
    </w:p>
    <w:p w:rsidR="00122418" w:rsidRDefault="00122418" w:rsidP="00122418">
      <w:pPr>
        <w:jc w:val="both"/>
        <w:rPr>
          <w:rStyle w:val="Style135pt"/>
          <w:rFonts w:asciiTheme="minorHAnsi" w:eastAsia="Times New Roman" w:hAnsiTheme="minorHAnsi" w:cs="Times-Roman"/>
          <w:sz w:val="22"/>
          <w:lang w:val="fr-FR" w:eastAsia="fr-FR"/>
        </w:rPr>
      </w:pPr>
    </w:p>
    <w:p w:rsidR="002333D3" w:rsidRPr="00797467" w:rsidRDefault="002333D3" w:rsidP="00797467">
      <w:pPr>
        <w:jc w:val="both"/>
        <w:rPr>
          <w:rFonts w:asciiTheme="minorHAnsi" w:eastAsia="Times New Roman" w:hAnsiTheme="minorHAnsi" w:cs="Times New Roman"/>
          <w:highlight w:val="yellow"/>
          <w:lang w:val="fr-FR" w:eastAsia="fr-FR"/>
        </w:rPr>
      </w:pPr>
    </w:p>
    <w:p w:rsidR="002333D3" w:rsidRPr="008303F9" w:rsidRDefault="002333D3" w:rsidP="002333D3">
      <w:pPr>
        <w:pStyle w:val="StylePremireligne063cm"/>
        <w:ind w:firstLine="0"/>
        <w:rPr>
          <w:rStyle w:val="Style135pt"/>
          <w:rFonts w:asciiTheme="minorHAnsi" w:hAnsiTheme="minorHAnsi"/>
          <w:sz w:val="22"/>
          <w:szCs w:val="22"/>
        </w:rPr>
      </w:pPr>
      <w:r w:rsidRPr="008303F9">
        <w:rPr>
          <w:rFonts w:asciiTheme="minorHAnsi" w:hAnsiTheme="minorHAnsi"/>
          <w:sz w:val="22"/>
          <w:szCs w:val="22"/>
          <w:lang w:val="fr-BE"/>
        </w:rPr>
        <w:t xml:space="preserve">Vu pour être annexé à l’arrêté du Gouvernement wallon du      </w:t>
      </w:r>
    </w:p>
    <w:p w:rsidR="002333D3" w:rsidRPr="008303F9" w:rsidRDefault="002333D3" w:rsidP="002333D3">
      <w:pPr>
        <w:pStyle w:val="StylePremireligne063cm"/>
        <w:ind w:firstLine="0"/>
        <w:rPr>
          <w:rStyle w:val="Style135pt"/>
          <w:rFonts w:asciiTheme="minorHAnsi" w:hAnsiTheme="minorHAnsi"/>
          <w:sz w:val="22"/>
          <w:szCs w:val="22"/>
        </w:rPr>
      </w:pPr>
    </w:p>
    <w:p w:rsidR="002333D3" w:rsidRPr="008303F9" w:rsidRDefault="002333D3" w:rsidP="002333D3">
      <w:pPr>
        <w:pStyle w:val="StylePremireligne063cm"/>
        <w:ind w:firstLine="0"/>
        <w:rPr>
          <w:rStyle w:val="Style135pt"/>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Le Ministre-Président,</w:t>
      </w:r>
    </w:p>
    <w:p w:rsidR="002333D3" w:rsidRPr="008303F9" w:rsidRDefault="002333D3" w:rsidP="002333D3">
      <w:pPr>
        <w:pStyle w:val="Numrotation"/>
        <w:tabs>
          <w:tab w:val="num" w:pos="1758"/>
        </w:tabs>
        <w:jc w:val="center"/>
        <w:rPr>
          <w:rFonts w:asciiTheme="minorHAnsi" w:hAnsiTheme="minorHAnsi"/>
          <w:sz w:val="22"/>
          <w:szCs w:val="22"/>
        </w:rPr>
      </w:pPr>
    </w:p>
    <w:p w:rsidR="002333D3" w:rsidRPr="008303F9" w:rsidRDefault="00AE0283" w:rsidP="002333D3">
      <w:pPr>
        <w:pStyle w:val="Numrotation"/>
        <w:tabs>
          <w:tab w:val="num" w:pos="1758"/>
        </w:tabs>
        <w:jc w:val="center"/>
        <w:rPr>
          <w:rFonts w:asciiTheme="minorHAnsi" w:hAnsiTheme="minorHAnsi"/>
          <w:sz w:val="22"/>
          <w:szCs w:val="22"/>
        </w:rPr>
      </w:pPr>
      <w:r w:rsidRPr="00B514A0">
        <w:rPr>
          <w:rFonts w:asciiTheme="minorHAnsi" w:hAnsiTheme="minorHAnsi"/>
          <w:sz w:val="22"/>
          <w:szCs w:val="22"/>
        </w:rPr>
        <w:t>Willy BORSUS</w:t>
      </w: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 xml:space="preserve">Le Ministre de l'Aménagement du Territoire, </w:t>
      </w:r>
    </w:p>
    <w:p w:rsidR="002333D3" w:rsidRPr="008303F9" w:rsidRDefault="002333D3" w:rsidP="002333D3">
      <w:pPr>
        <w:pStyle w:val="Numrotation"/>
        <w:tabs>
          <w:tab w:val="num" w:pos="1758"/>
        </w:tabs>
        <w:jc w:val="center"/>
        <w:rPr>
          <w:rFonts w:asciiTheme="minorHAnsi" w:hAnsiTheme="minorHAnsi"/>
          <w:sz w:val="22"/>
          <w:szCs w:val="22"/>
        </w:rPr>
      </w:pPr>
    </w:p>
    <w:p w:rsidR="002333D3" w:rsidRPr="008303F9" w:rsidRDefault="002333D3" w:rsidP="002333D3">
      <w:pPr>
        <w:pStyle w:val="Numrotation"/>
        <w:numPr>
          <w:ilvl w:val="3"/>
          <w:numId w:val="7"/>
        </w:numPr>
        <w:tabs>
          <w:tab w:val="num" w:pos="0"/>
        </w:tabs>
        <w:ind w:left="0" w:firstLine="0"/>
        <w:jc w:val="center"/>
        <w:rPr>
          <w:rFonts w:asciiTheme="minorHAnsi" w:hAnsiTheme="minorHAnsi"/>
          <w:sz w:val="22"/>
          <w:szCs w:val="22"/>
        </w:rPr>
      </w:pPr>
      <w:r w:rsidRPr="008303F9">
        <w:rPr>
          <w:rFonts w:asciiTheme="minorHAnsi" w:hAnsiTheme="minorHAnsi"/>
          <w:sz w:val="22"/>
          <w:szCs w:val="22"/>
        </w:rPr>
        <w:t>Carlo DI ANTONIO</w:t>
      </w:r>
    </w:p>
    <w:p w:rsidR="00D06AAF" w:rsidRPr="00797467" w:rsidRDefault="00D06AAF" w:rsidP="00797467">
      <w:pPr>
        <w:tabs>
          <w:tab w:val="left" w:pos="720"/>
          <w:tab w:val="left" w:leader="dot" w:pos="2835"/>
          <w:tab w:val="left" w:leader="dot" w:pos="6237"/>
          <w:tab w:val="left" w:leader="dot" w:pos="9072"/>
        </w:tabs>
        <w:jc w:val="both"/>
        <w:rPr>
          <w:rFonts w:asciiTheme="minorHAnsi" w:hAnsiTheme="minorHAnsi"/>
        </w:rPr>
      </w:pPr>
    </w:p>
    <w:sectPr w:rsidR="00D06AAF" w:rsidRPr="00797467" w:rsidSect="000A1E4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79F" w:rsidRDefault="006B379F" w:rsidP="0075737F">
      <w:r>
        <w:separator/>
      </w:r>
    </w:p>
  </w:endnote>
  <w:endnote w:type="continuationSeparator" w:id="0">
    <w:p w:rsidR="006B379F" w:rsidRDefault="006B379F"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altName w:val="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9039"/>
      <w:docPartObj>
        <w:docPartGallery w:val="Page Numbers (Bottom of Page)"/>
        <w:docPartUnique/>
      </w:docPartObj>
    </w:sdtPr>
    <w:sdtEndPr/>
    <w:sdtContent>
      <w:p w:rsidR="00D06AAF" w:rsidRDefault="001765DC">
        <w:pPr>
          <w:pStyle w:val="Pieddepage"/>
          <w:jc w:val="center"/>
        </w:pPr>
        <w:r>
          <w:rPr>
            <w:noProof/>
          </w:rPr>
          <w:fldChar w:fldCharType="begin"/>
        </w:r>
        <w:r>
          <w:rPr>
            <w:noProof/>
          </w:rPr>
          <w:instrText xml:space="preserve"> PAGE   \* MERGEFORMAT </w:instrText>
        </w:r>
        <w:r>
          <w:rPr>
            <w:noProof/>
          </w:rPr>
          <w:fldChar w:fldCharType="separate"/>
        </w:r>
        <w:r w:rsidR="009679E9">
          <w:rPr>
            <w:noProof/>
          </w:rPr>
          <w:t>11</w:t>
        </w:r>
        <w:r>
          <w:rPr>
            <w:noProof/>
          </w:rPr>
          <w:fldChar w:fldCharType="end"/>
        </w:r>
      </w:p>
    </w:sdtContent>
  </w:sdt>
  <w:p w:rsidR="00D06AAF" w:rsidRDefault="00D06A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79F" w:rsidRDefault="006B379F" w:rsidP="0075737F">
      <w:r>
        <w:separator/>
      </w:r>
    </w:p>
  </w:footnote>
  <w:footnote w:type="continuationSeparator" w:id="0">
    <w:p w:rsidR="006B379F" w:rsidRDefault="006B379F" w:rsidP="0075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E9" w:rsidRDefault="009679E9" w:rsidP="009679E9">
    <w:pPr>
      <w:tabs>
        <w:tab w:val="left" w:pos="5940"/>
        <w:tab w:val="right" w:pos="9360"/>
      </w:tabs>
    </w:pPr>
    <w:r>
      <w:rPr>
        <w:noProof/>
        <w:lang w:eastAsia="fr-BE"/>
      </w:rPr>
      <w:drawing>
        <wp:anchor distT="0" distB="0" distL="114300" distR="114300" simplePos="0" relativeHeight="251659264" behindDoc="0" locked="0" layoutInCell="1" allowOverlap="1" wp14:anchorId="4A4C8B5B" wp14:editId="758AEDE2">
          <wp:simplePos x="0" y="0"/>
          <wp:positionH relativeFrom="column">
            <wp:posOffset>-642620</wp:posOffset>
          </wp:positionH>
          <wp:positionV relativeFrom="paragraph">
            <wp:posOffset>-1270</wp:posOffset>
          </wp:positionV>
          <wp:extent cx="565771" cy="7239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Gesve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771" cy="723900"/>
                  </a:xfrm>
                  <a:prstGeom prst="rect">
                    <a:avLst/>
                  </a:prstGeom>
                </pic:spPr>
              </pic:pic>
            </a:graphicData>
          </a:graphic>
          <wp14:sizeRelH relativeFrom="page">
            <wp14:pctWidth>0</wp14:pctWidth>
          </wp14:sizeRelH>
          <wp14:sizeRelV relativeFrom="page">
            <wp14:pctHeight>0</wp14:pctHeight>
          </wp14:sizeRelV>
        </wp:anchor>
      </w:drawing>
    </w:r>
    <w:r>
      <w:t>Province de NAMUR</w:t>
    </w:r>
    <w:r>
      <w:tab/>
    </w:r>
    <w:r>
      <w:tab/>
    </w:r>
  </w:p>
  <w:p w:rsidR="009679E9" w:rsidRPr="00D921EE" w:rsidRDefault="009679E9" w:rsidP="009679E9">
    <w:pPr>
      <w:tabs>
        <w:tab w:val="right" w:pos="9072"/>
      </w:tabs>
      <w:rPr>
        <w:b/>
        <w:sz w:val="32"/>
      </w:rPr>
    </w:pPr>
    <w:r>
      <w:rPr>
        <w:b/>
        <w:sz w:val="32"/>
      </w:rPr>
      <w:t>COMMUNE DE GESVES</w:t>
    </w:r>
    <w:r>
      <w:rPr>
        <w:b/>
        <w:sz w:val="32"/>
      </w:rPr>
      <w:tab/>
    </w:r>
    <w:r>
      <w:t xml:space="preserve">Annexe </w:t>
    </w:r>
    <w:r>
      <w:t>9</w:t>
    </w:r>
  </w:p>
  <w:p w:rsidR="00D06AAF" w:rsidRPr="009679E9" w:rsidRDefault="00D06AAF" w:rsidP="009679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nsid w:val="231A455D"/>
    <w:multiLevelType w:val="hybridMultilevel"/>
    <w:tmpl w:val="A3F69898"/>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8"/>
  </w:num>
  <w:num w:numId="6">
    <w:abstractNumId w:val="0"/>
  </w:num>
  <w:num w:numId="7">
    <w:abstractNumId w:val="3"/>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37F"/>
    <w:rsid w:val="00022310"/>
    <w:rsid w:val="000437EF"/>
    <w:rsid w:val="000A1E44"/>
    <w:rsid w:val="00122418"/>
    <w:rsid w:val="00122F88"/>
    <w:rsid w:val="00175F7E"/>
    <w:rsid w:val="001765DC"/>
    <w:rsid w:val="00185DB1"/>
    <w:rsid w:val="001915EC"/>
    <w:rsid w:val="001A01FC"/>
    <w:rsid w:val="001A6563"/>
    <w:rsid w:val="002264BB"/>
    <w:rsid w:val="002313D3"/>
    <w:rsid w:val="002333D3"/>
    <w:rsid w:val="00271467"/>
    <w:rsid w:val="00285936"/>
    <w:rsid w:val="0029010C"/>
    <w:rsid w:val="00294289"/>
    <w:rsid w:val="002A0173"/>
    <w:rsid w:val="002A242D"/>
    <w:rsid w:val="002B2FFE"/>
    <w:rsid w:val="002C06EA"/>
    <w:rsid w:val="00303590"/>
    <w:rsid w:val="003041CD"/>
    <w:rsid w:val="0031729D"/>
    <w:rsid w:val="003275DE"/>
    <w:rsid w:val="00342D8A"/>
    <w:rsid w:val="003613D2"/>
    <w:rsid w:val="0038507F"/>
    <w:rsid w:val="0038663F"/>
    <w:rsid w:val="00392BE7"/>
    <w:rsid w:val="003E465D"/>
    <w:rsid w:val="003F22EA"/>
    <w:rsid w:val="00443254"/>
    <w:rsid w:val="00447719"/>
    <w:rsid w:val="004507A9"/>
    <w:rsid w:val="00452E21"/>
    <w:rsid w:val="00461286"/>
    <w:rsid w:val="00490926"/>
    <w:rsid w:val="004909D1"/>
    <w:rsid w:val="004D7DF3"/>
    <w:rsid w:val="00500567"/>
    <w:rsid w:val="00533216"/>
    <w:rsid w:val="00563A5F"/>
    <w:rsid w:val="00586E8E"/>
    <w:rsid w:val="005A54FE"/>
    <w:rsid w:val="005C60A6"/>
    <w:rsid w:val="005D3BF1"/>
    <w:rsid w:val="0060445A"/>
    <w:rsid w:val="006224D9"/>
    <w:rsid w:val="00625DCC"/>
    <w:rsid w:val="006333CC"/>
    <w:rsid w:val="006367EA"/>
    <w:rsid w:val="006401DF"/>
    <w:rsid w:val="00661951"/>
    <w:rsid w:val="00684A20"/>
    <w:rsid w:val="006B379F"/>
    <w:rsid w:val="006B74E5"/>
    <w:rsid w:val="006C50F5"/>
    <w:rsid w:val="006D3D12"/>
    <w:rsid w:val="006D408A"/>
    <w:rsid w:val="0070045A"/>
    <w:rsid w:val="00712663"/>
    <w:rsid w:val="00723D25"/>
    <w:rsid w:val="00744A75"/>
    <w:rsid w:val="0075737F"/>
    <w:rsid w:val="00761066"/>
    <w:rsid w:val="00761CBE"/>
    <w:rsid w:val="007713DE"/>
    <w:rsid w:val="00797467"/>
    <w:rsid w:val="007A06CE"/>
    <w:rsid w:val="00800A92"/>
    <w:rsid w:val="00825BBB"/>
    <w:rsid w:val="008428CD"/>
    <w:rsid w:val="00874225"/>
    <w:rsid w:val="00894A70"/>
    <w:rsid w:val="008A77AF"/>
    <w:rsid w:val="008D23F7"/>
    <w:rsid w:val="008D4166"/>
    <w:rsid w:val="008F1581"/>
    <w:rsid w:val="008F7E37"/>
    <w:rsid w:val="009027ED"/>
    <w:rsid w:val="00905E63"/>
    <w:rsid w:val="00913C50"/>
    <w:rsid w:val="009571A1"/>
    <w:rsid w:val="0096028D"/>
    <w:rsid w:val="00963EA3"/>
    <w:rsid w:val="009679E9"/>
    <w:rsid w:val="009C7366"/>
    <w:rsid w:val="009F0534"/>
    <w:rsid w:val="009F165D"/>
    <w:rsid w:val="00A13BFD"/>
    <w:rsid w:val="00A326F7"/>
    <w:rsid w:val="00A41D74"/>
    <w:rsid w:val="00A459A8"/>
    <w:rsid w:val="00A56AE4"/>
    <w:rsid w:val="00A94D9F"/>
    <w:rsid w:val="00AB1ED1"/>
    <w:rsid w:val="00AC09DF"/>
    <w:rsid w:val="00AE0283"/>
    <w:rsid w:val="00B514A0"/>
    <w:rsid w:val="00B51DFD"/>
    <w:rsid w:val="00B70F82"/>
    <w:rsid w:val="00BA4D95"/>
    <w:rsid w:val="00BC1127"/>
    <w:rsid w:val="00BE4F14"/>
    <w:rsid w:val="00BF064A"/>
    <w:rsid w:val="00BF44C2"/>
    <w:rsid w:val="00C61D73"/>
    <w:rsid w:val="00C72CEF"/>
    <w:rsid w:val="00C86999"/>
    <w:rsid w:val="00CA28A7"/>
    <w:rsid w:val="00CF17FF"/>
    <w:rsid w:val="00CF6F23"/>
    <w:rsid w:val="00D06AAF"/>
    <w:rsid w:val="00D32BCD"/>
    <w:rsid w:val="00D55044"/>
    <w:rsid w:val="00D7354B"/>
    <w:rsid w:val="00D80719"/>
    <w:rsid w:val="00DB49C9"/>
    <w:rsid w:val="00DC4B5C"/>
    <w:rsid w:val="00DC5132"/>
    <w:rsid w:val="00DC549C"/>
    <w:rsid w:val="00DD2846"/>
    <w:rsid w:val="00DE1E55"/>
    <w:rsid w:val="00E07499"/>
    <w:rsid w:val="00E15188"/>
    <w:rsid w:val="00E153D7"/>
    <w:rsid w:val="00E50CD0"/>
    <w:rsid w:val="00E527AD"/>
    <w:rsid w:val="00E70D59"/>
    <w:rsid w:val="00EC6A39"/>
    <w:rsid w:val="00EE1193"/>
    <w:rsid w:val="00EE595A"/>
    <w:rsid w:val="00EF105B"/>
    <w:rsid w:val="00EF18C6"/>
    <w:rsid w:val="00F8318F"/>
    <w:rsid w:val="00F915E7"/>
    <w:rsid w:val="00FB0B90"/>
    <w:rsid w:val="00FD20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styleId="Commentaire">
    <w:name w:val="annotation text"/>
    <w:basedOn w:val="Normal"/>
    <w:link w:val="CommentaireCar"/>
    <w:uiPriority w:val="99"/>
    <w:unhideWhenUsed/>
    <w:rsid w:val="0038507F"/>
    <w:pPr>
      <w:spacing w:after="100"/>
      <w:ind w:firstLine="709"/>
    </w:pPr>
    <w:rPr>
      <w:rFonts w:asciiTheme="minorHAnsi" w:hAnsiTheme="minorHAnsi"/>
      <w:sz w:val="20"/>
      <w:szCs w:val="20"/>
    </w:rPr>
  </w:style>
  <w:style w:type="character" w:customStyle="1" w:styleId="CommentaireCar">
    <w:name w:val="Commentaire Car"/>
    <w:basedOn w:val="Policepardfaut"/>
    <w:link w:val="Commentaire"/>
    <w:uiPriority w:val="99"/>
    <w:rsid w:val="0038507F"/>
    <w:rPr>
      <w:rFonts w:asciiTheme="minorHAnsi" w:hAnsiTheme="minorHAnsi"/>
      <w:sz w:val="20"/>
      <w:szCs w:val="20"/>
    </w:rPr>
  </w:style>
  <w:style w:type="character" w:styleId="Marquedecommentaire">
    <w:name w:val="annotation reference"/>
    <w:basedOn w:val="Policepardfaut"/>
    <w:uiPriority w:val="99"/>
    <w:unhideWhenUsed/>
    <w:rsid w:val="0038507F"/>
  </w:style>
  <w:style w:type="paragraph" w:customStyle="1" w:styleId="Numrotation">
    <w:name w:val="Numérotation"/>
    <w:basedOn w:val="Normal"/>
    <w:rsid w:val="002333D3"/>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D80719"/>
    <w:rPr>
      <w:rFonts w:ascii="Tahoma" w:hAnsi="Tahoma" w:cs="Tahoma"/>
      <w:sz w:val="16"/>
      <w:szCs w:val="16"/>
    </w:rPr>
  </w:style>
  <w:style w:type="character" w:customStyle="1" w:styleId="TextedebullesCar">
    <w:name w:val="Texte de bulles Car"/>
    <w:basedOn w:val="Policepardfaut"/>
    <w:link w:val="Textedebulles"/>
    <w:uiPriority w:val="99"/>
    <w:semiHidden/>
    <w:rsid w:val="00D80719"/>
    <w:rPr>
      <w:rFonts w:ascii="Tahoma" w:hAnsi="Tahoma" w:cs="Tahoma"/>
      <w:sz w:val="16"/>
      <w:szCs w:val="16"/>
    </w:rPr>
  </w:style>
  <w:style w:type="paragraph" w:customStyle="1" w:styleId="Tirets">
    <w:name w:val="Tirets"/>
    <w:basedOn w:val="Textecourant"/>
    <w:rsid w:val="00E70D59"/>
    <w:pPr>
      <w:tabs>
        <w:tab w:val="left" w:pos="312"/>
      </w:tabs>
      <w:spacing w:after="57"/>
      <w:ind w:firstLine="0"/>
    </w:pPr>
    <w:rPr>
      <w:w w:val="98"/>
    </w:rPr>
  </w:style>
  <w:style w:type="paragraph" w:styleId="Objetducommentaire">
    <w:name w:val="annotation subject"/>
    <w:basedOn w:val="Commentaire"/>
    <w:next w:val="Commentaire"/>
    <w:link w:val="ObjetducommentaireCar"/>
    <w:uiPriority w:val="99"/>
    <w:semiHidden/>
    <w:unhideWhenUsed/>
    <w:rsid w:val="006367EA"/>
    <w:pPr>
      <w:spacing w:after="0"/>
      <w:ind w:firstLine="0"/>
    </w:pPr>
    <w:rPr>
      <w:rFonts w:ascii="Verdana" w:hAnsi="Verdana"/>
      <w:b/>
      <w:bCs/>
    </w:rPr>
  </w:style>
  <w:style w:type="character" w:customStyle="1" w:styleId="ObjetducommentaireCar">
    <w:name w:val="Objet du commentaire Car"/>
    <w:basedOn w:val="CommentaireCar"/>
    <w:link w:val="Objetducommentaire"/>
    <w:uiPriority w:val="99"/>
    <w:semiHidden/>
    <w:rsid w:val="006367EA"/>
    <w:rPr>
      <w:rFonts w:asciiTheme="minorHAnsi" w:hAnsiTheme="minorHAnsi"/>
      <w:b/>
      <w:bCs/>
      <w:sz w:val="20"/>
      <w:szCs w:val="20"/>
    </w:rPr>
  </w:style>
  <w:style w:type="paragraph" w:customStyle="1" w:styleId="Pa5">
    <w:name w:val="Pa5"/>
    <w:basedOn w:val="Normal"/>
    <w:next w:val="Normal"/>
    <w:uiPriority w:val="99"/>
    <w:rsid w:val="00122418"/>
    <w:pPr>
      <w:autoSpaceDE w:val="0"/>
      <w:autoSpaceDN w:val="0"/>
      <w:adjustRightInd w:val="0"/>
      <w:spacing w:line="191" w:lineRule="atLeast"/>
    </w:pPr>
    <w:rPr>
      <w:rFonts w:ascii="Times" w:hAnsi="Times" w:cs="Times"/>
      <w:sz w:val="24"/>
      <w:szCs w:val="24"/>
    </w:rPr>
  </w:style>
  <w:style w:type="character" w:customStyle="1" w:styleId="A4">
    <w:name w:val="A4"/>
    <w:uiPriority w:val="99"/>
    <w:rsid w:val="00122418"/>
    <w:rPr>
      <w:color w:val="000000"/>
      <w:sz w:val="11"/>
      <w:szCs w:val="11"/>
    </w:rPr>
  </w:style>
  <w:style w:type="paragraph" w:styleId="NormalWeb">
    <w:name w:val="Normal (Web)"/>
    <w:basedOn w:val="Normal"/>
    <w:uiPriority w:val="99"/>
    <w:unhideWhenUsed/>
    <w:rsid w:val="00122418"/>
    <w:pPr>
      <w:spacing w:before="100" w:beforeAutospacing="1" w:after="100" w:afterAutospacing="1"/>
    </w:pPr>
    <w:rPr>
      <w:rFonts w:ascii="Times New Roman" w:eastAsia="Times New Roman" w:hAnsi="Times New Roman" w:cs="Times New Roman"/>
      <w:sz w:val="24"/>
      <w:szCs w:val="24"/>
      <w:lang w:eastAsia="fr-BE"/>
    </w:rPr>
  </w:style>
  <w:style w:type="character" w:styleId="Lienhypertexte">
    <w:name w:val="Hyperlink"/>
    <w:basedOn w:val="Policepardfaut"/>
    <w:uiPriority w:val="99"/>
    <w:unhideWhenUsed/>
    <w:rsid w:val="008428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4406">
      <w:bodyDiv w:val="1"/>
      <w:marLeft w:val="0"/>
      <w:marRight w:val="0"/>
      <w:marTop w:val="0"/>
      <w:marBottom w:val="0"/>
      <w:divBdr>
        <w:top w:val="none" w:sz="0" w:space="0" w:color="auto"/>
        <w:left w:val="none" w:sz="0" w:space="0" w:color="auto"/>
        <w:bottom w:val="none" w:sz="0" w:space="0" w:color="auto"/>
        <w:right w:val="none" w:sz="0" w:space="0" w:color="auto"/>
      </w:divBdr>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302996991">
      <w:bodyDiv w:val="1"/>
      <w:marLeft w:val="0"/>
      <w:marRight w:val="0"/>
      <w:marTop w:val="0"/>
      <w:marBottom w:val="0"/>
      <w:divBdr>
        <w:top w:val="none" w:sz="0" w:space="0" w:color="auto"/>
        <w:left w:val="none" w:sz="0" w:space="0" w:color="auto"/>
        <w:bottom w:val="none" w:sz="0" w:space="0" w:color="auto"/>
        <w:right w:val="none" w:sz="0" w:space="0" w:color="auto"/>
      </w:divBdr>
    </w:div>
    <w:div w:id="19158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toriteprotectiondonnees.b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gpd@gesves.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llonie.be/demarches/tout/protection-des-donnees-personnel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o@spw.wallonie.be" TargetMode="External"/><Relationship Id="rId4" Type="http://schemas.openxmlformats.org/officeDocument/2006/relationships/settings" Target="settings.xml"/><Relationship Id="rId9" Type="http://schemas.openxmlformats.org/officeDocument/2006/relationships/hyperlink" Target="http://www.wallonie.be/fr/formulaire/detail/138958" TargetMode="External"/><Relationship Id="rId14" Type="http://schemas.openxmlformats.org/officeDocument/2006/relationships/hyperlink" Target="mailto:contact@apd-gba.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3369</Words>
  <Characters>18531</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Anne-Catherine de Callatay</cp:lastModifiedBy>
  <cp:revision>8</cp:revision>
  <cp:lastPrinted>2016-12-21T16:22:00Z</cp:lastPrinted>
  <dcterms:created xsi:type="dcterms:W3CDTF">2019-03-19T15:57:00Z</dcterms:created>
  <dcterms:modified xsi:type="dcterms:W3CDTF">2019-12-03T10:16:00Z</dcterms:modified>
</cp:coreProperties>
</file>